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DD" w:rsidRDefault="001562DD" w:rsidP="001562DD">
      <w:pPr>
        <w:jc w:val="center"/>
        <w:rPr>
          <w:rStyle w:val="fontstyle41"/>
        </w:rPr>
      </w:pPr>
      <w:r>
        <w:rPr>
          <w:rStyle w:val="fontstyle01"/>
        </w:rPr>
        <w:t>HUBUNGAN KONDISI SANITASI RUMAH DAN LINGKUNGAN</w:t>
      </w:r>
      <w:r>
        <w:rPr>
          <w:b/>
          <w:bCs/>
          <w:color w:val="000000"/>
        </w:rPr>
        <w:br/>
      </w:r>
      <w:r>
        <w:rPr>
          <w:rStyle w:val="fontstyle01"/>
        </w:rPr>
        <w:t>DENGAN KEJADIAN PENYAKIT ISPA DI DESA SEWULAN</w:t>
      </w:r>
      <w:r>
        <w:rPr>
          <w:b/>
          <w:bCs/>
          <w:color w:val="000000"/>
        </w:rPr>
        <w:br/>
      </w:r>
      <w:r>
        <w:rPr>
          <w:rStyle w:val="fontstyle01"/>
        </w:rPr>
        <w:t>KECAMATAN DAGANGAN KABUPATEN MADIUN TAHUN 2023</w:t>
      </w:r>
      <w:r>
        <w:rPr>
          <w:b/>
          <w:bCs/>
          <w:color w:val="000000"/>
        </w:rPr>
        <w:br/>
      </w:r>
      <w:proofErr w:type="spellStart"/>
      <w:r>
        <w:rPr>
          <w:rStyle w:val="fontstyle21"/>
        </w:rPr>
        <w:t>Cahyaning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Kusuma</w:t>
      </w:r>
      <w:proofErr w:type="spellEnd"/>
      <w:r>
        <w:rPr>
          <w:rStyle w:val="fontstyle21"/>
        </w:rPr>
        <w:t xml:space="preserve"> Wijayanti</w:t>
      </w:r>
      <w:r>
        <w:rPr>
          <w:rStyle w:val="fontstyle21"/>
          <w:sz w:val="16"/>
          <w:szCs w:val="16"/>
        </w:rPr>
        <w:t>1</w:t>
      </w:r>
      <w:r>
        <w:rPr>
          <w:rStyle w:val="fontstyle21"/>
        </w:rPr>
        <w:t>, Aries Prasetyo</w:t>
      </w:r>
      <w:r>
        <w:rPr>
          <w:rStyle w:val="fontstyle21"/>
          <w:sz w:val="16"/>
          <w:szCs w:val="16"/>
        </w:rPr>
        <w:t>2</w:t>
      </w:r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Tuhu</w:t>
      </w:r>
      <w:proofErr w:type="spellEnd"/>
      <w:r>
        <w:rPr>
          <w:rStyle w:val="fontstyle21"/>
        </w:rPr>
        <w:t xml:space="preserve"> Pinardi</w:t>
      </w:r>
      <w:r>
        <w:rPr>
          <w:rStyle w:val="fontstyle21"/>
          <w:sz w:val="16"/>
          <w:szCs w:val="16"/>
        </w:rPr>
        <w:t>3</w:t>
      </w:r>
      <w:r>
        <w:rPr>
          <w:rStyle w:val="fontstyle21"/>
        </w:rPr>
        <w:t>, Budi Yulianto</w:t>
      </w:r>
      <w:r>
        <w:rPr>
          <w:rStyle w:val="fontstyle21"/>
          <w:sz w:val="14"/>
          <w:szCs w:val="14"/>
        </w:rPr>
        <w:t>4</w:t>
      </w:r>
      <w:r>
        <w:rPr>
          <w:color w:val="000000"/>
          <w:sz w:val="14"/>
          <w:szCs w:val="14"/>
        </w:rPr>
        <w:br/>
      </w:r>
      <w:proofErr w:type="spellStart"/>
      <w:r>
        <w:rPr>
          <w:rStyle w:val="fontstyle21"/>
        </w:rPr>
        <w:t>Kementrian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Kesehatan</w:t>
      </w:r>
      <w:proofErr w:type="spellEnd"/>
      <w:r>
        <w:rPr>
          <w:rStyle w:val="fontstyle21"/>
        </w:rPr>
        <w:t xml:space="preserve"> RI</w:t>
      </w:r>
      <w:r>
        <w:rPr>
          <w:color w:val="000000"/>
        </w:rPr>
        <w:br/>
      </w:r>
      <w:proofErr w:type="spellStart"/>
      <w:r>
        <w:rPr>
          <w:rStyle w:val="fontstyle21"/>
        </w:rPr>
        <w:t>Politeknik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Kesehatan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Kemenkes</w:t>
      </w:r>
      <w:proofErr w:type="spellEnd"/>
      <w:r>
        <w:rPr>
          <w:rStyle w:val="fontstyle21"/>
        </w:rPr>
        <w:t xml:space="preserve"> Surabaya</w:t>
      </w:r>
      <w:r>
        <w:rPr>
          <w:color w:val="000000"/>
        </w:rPr>
        <w:br/>
      </w:r>
      <w:r>
        <w:rPr>
          <w:rStyle w:val="fontstyle21"/>
        </w:rPr>
        <w:t xml:space="preserve">Program </w:t>
      </w:r>
      <w:proofErr w:type="spellStart"/>
      <w:r>
        <w:rPr>
          <w:rStyle w:val="fontstyle21"/>
        </w:rPr>
        <w:t>Studi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Sanitasi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Prodi</w:t>
      </w:r>
      <w:proofErr w:type="spellEnd"/>
      <w:r>
        <w:rPr>
          <w:rStyle w:val="fontstyle21"/>
        </w:rPr>
        <w:t xml:space="preserve"> D-III</w:t>
      </w:r>
      <w:r>
        <w:rPr>
          <w:color w:val="000000"/>
        </w:rPr>
        <w:br/>
      </w:r>
      <w:proofErr w:type="spellStart"/>
      <w:r>
        <w:rPr>
          <w:rStyle w:val="fontstyle21"/>
        </w:rPr>
        <w:t>Kampus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Magetan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Jurusan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Kesehatan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Lingkungan</w:t>
      </w:r>
      <w:proofErr w:type="spellEnd"/>
      <w:r>
        <w:rPr>
          <w:color w:val="000000"/>
        </w:rPr>
        <w:br/>
      </w:r>
      <w:r>
        <w:rPr>
          <w:rStyle w:val="fontstyle21"/>
        </w:rPr>
        <w:t xml:space="preserve">Email : </w:t>
      </w:r>
      <w:r>
        <w:rPr>
          <w:rStyle w:val="fontstyle21"/>
          <w:color w:val="0000FF"/>
        </w:rPr>
        <w:t>oppo87324@gmail.com</w:t>
      </w:r>
      <w:r>
        <w:rPr>
          <w:color w:val="0000FF"/>
        </w:rPr>
        <w:br/>
      </w:r>
      <w:r>
        <w:rPr>
          <w:rStyle w:val="fontstyle01"/>
        </w:rPr>
        <w:t>ABSTRAK</w:t>
      </w:r>
      <w:r>
        <w:rPr>
          <w:b/>
          <w:bCs/>
          <w:color w:val="000000"/>
        </w:rPr>
        <w:br/>
      </w:r>
      <w:r>
        <w:rPr>
          <w:rStyle w:val="fontstyle21"/>
        </w:rPr>
        <w:t xml:space="preserve">ISPA </w:t>
      </w:r>
      <w:proofErr w:type="spellStart"/>
      <w:r>
        <w:rPr>
          <w:rStyle w:val="fontstyle21"/>
        </w:rPr>
        <w:t>saat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ini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masih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menjadi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masalah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kesehatan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utama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sebab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angka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kematian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anak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di</w:t>
      </w:r>
      <w:proofErr w:type="spellEnd"/>
      <w:r>
        <w:rPr>
          <w:rStyle w:val="fontstyle21"/>
        </w:rPr>
        <w:t xml:space="preserve"> Indonesia yang </w:t>
      </w:r>
      <w:proofErr w:type="spellStart"/>
      <w:r>
        <w:rPr>
          <w:rStyle w:val="fontstyle21"/>
        </w:rPr>
        <w:t>diakibatkan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oleh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penyakit</w:t>
      </w:r>
      <w:proofErr w:type="spellEnd"/>
      <w:r>
        <w:rPr>
          <w:rStyle w:val="fontstyle21"/>
        </w:rPr>
        <w:t xml:space="preserve"> ISPA </w:t>
      </w:r>
      <w:proofErr w:type="spellStart"/>
      <w:r>
        <w:rPr>
          <w:rStyle w:val="fontstyle21"/>
        </w:rPr>
        <w:t>mencakup</w:t>
      </w:r>
      <w:proofErr w:type="spellEnd"/>
      <w:r>
        <w:rPr>
          <w:rStyle w:val="fontstyle21"/>
        </w:rPr>
        <w:t xml:space="preserve"> 20%.</w:t>
      </w:r>
      <w:r>
        <w:rPr>
          <w:color w:val="000000"/>
        </w:rPr>
        <w:br/>
      </w:r>
      <w:proofErr w:type="spellStart"/>
      <w:r>
        <w:rPr>
          <w:rStyle w:val="fontstyle21"/>
        </w:rPr>
        <w:t>Angka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prevalensi</w:t>
      </w:r>
      <w:proofErr w:type="spellEnd"/>
      <w:r>
        <w:rPr>
          <w:rStyle w:val="fontstyle21"/>
        </w:rPr>
        <w:t xml:space="preserve"> ISPA </w:t>
      </w:r>
      <w:proofErr w:type="spellStart"/>
      <w:r>
        <w:rPr>
          <w:rStyle w:val="fontstyle21"/>
        </w:rPr>
        <w:t>di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Desa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Sewulan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pada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tahun</w:t>
      </w:r>
      <w:proofErr w:type="spellEnd"/>
      <w:r>
        <w:rPr>
          <w:rStyle w:val="fontstyle21"/>
        </w:rPr>
        <w:t xml:space="preserve"> 2022 </w:t>
      </w:r>
      <w:proofErr w:type="spellStart"/>
      <w:r>
        <w:rPr>
          <w:rStyle w:val="fontstyle21"/>
        </w:rPr>
        <w:t>yaitu</w:t>
      </w:r>
      <w:proofErr w:type="spellEnd"/>
      <w:r>
        <w:rPr>
          <w:rStyle w:val="fontstyle21"/>
        </w:rPr>
        <w:t xml:space="preserve"> 36</w:t>
      </w:r>
      <w:proofErr w:type="gramStart"/>
      <w:r>
        <w:rPr>
          <w:rStyle w:val="fontstyle21"/>
        </w:rPr>
        <w:t>,79</w:t>
      </w:r>
      <w:proofErr w:type="gramEnd"/>
      <w:r>
        <w:rPr>
          <w:rStyle w:val="fontstyle21"/>
        </w:rPr>
        <w:t xml:space="preserve">%. </w:t>
      </w:r>
      <w:proofErr w:type="spellStart"/>
      <w:proofErr w:type="gramStart"/>
      <w:r>
        <w:rPr>
          <w:rStyle w:val="fontstyle21"/>
        </w:rPr>
        <w:t>Salah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satu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faktor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resiko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terjadinya</w:t>
      </w:r>
      <w:proofErr w:type="spellEnd"/>
      <w:r>
        <w:rPr>
          <w:rStyle w:val="fontstyle21"/>
        </w:rPr>
        <w:t xml:space="preserve"> ISPA </w:t>
      </w:r>
      <w:proofErr w:type="spellStart"/>
      <w:r>
        <w:rPr>
          <w:rStyle w:val="fontstyle21"/>
        </w:rPr>
        <w:t>adalah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Sanitasi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rumah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lingkungan</w:t>
      </w:r>
      <w:proofErr w:type="spellEnd"/>
      <w:r>
        <w:rPr>
          <w:rStyle w:val="fontstyle21"/>
        </w:rPr>
        <w:t>.</w:t>
      </w:r>
      <w:proofErr w:type="gramEnd"/>
      <w:r>
        <w:rPr>
          <w:rStyle w:val="fontstyle21"/>
        </w:rPr>
        <w:t xml:space="preserve"> </w:t>
      </w:r>
      <w:proofErr w:type="spellStart"/>
      <w:proofErr w:type="gramStart"/>
      <w:r>
        <w:rPr>
          <w:rStyle w:val="fontstyle21"/>
        </w:rPr>
        <w:t>Sanitasi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rumah</w:t>
      </w:r>
      <w:proofErr w:type="spellEnd"/>
      <w:r>
        <w:rPr>
          <w:rStyle w:val="fontstyle21"/>
        </w:rPr>
        <w:t xml:space="preserve"> yang </w:t>
      </w:r>
      <w:proofErr w:type="spellStart"/>
      <w:r>
        <w:rPr>
          <w:rStyle w:val="fontstyle21"/>
        </w:rPr>
        <w:t>buruk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dapat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menyebabkan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berkembangnya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wabah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penyakit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Maka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penelitian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ini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bertujuan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untuk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mengetahui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hubungan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kondisi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sanitasi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rumah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dan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lingkungan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dengan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kejadian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penyakit</w:t>
      </w:r>
      <w:proofErr w:type="spellEnd"/>
      <w:r>
        <w:rPr>
          <w:rStyle w:val="fontstyle21"/>
        </w:rPr>
        <w:t xml:space="preserve"> ISPA.</w:t>
      </w:r>
      <w:proofErr w:type="gramEnd"/>
      <w:r>
        <w:rPr>
          <w:color w:val="000000"/>
        </w:rPr>
        <w:br/>
      </w:r>
      <w:proofErr w:type="spellStart"/>
      <w:r>
        <w:rPr>
          <w:rStyle w:val="fontstyle21"/>
        </w:rPr>
        <w:t>Penelitian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ini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menggunakan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jenis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penelitian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31"/>
        </w:rPr>
        <w:t>Observasional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Analitik</w:t>
      </w:r>
      <w:proofErr w:type="spellEnd"/>
      <w:r>
        <w:rPr>
          <w:i/>
          <w:iCs/>
          <w:color w:val="000000"/>
        </w:rPr>
        <w:br/>
      </w:r>
      <w:proofErr w:type="spellStart"/>
      <w:r>
        <w:rPr>
          <w:rStyle w:val="fontstyle21"/>
        </w:rPr>
        <w:t>dengan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desain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penelitian</w:t>
      </w:r>
      <w:proofErr w:type="spellEnd"/>
      <w:r>
        <w:rPr>
          <w:rStyle w:val="fontstyle21"/>
        </w:rPr>
        <w:t xml:space="preserve"> </w:t>
      </w:r>
      <w:r>
        <w:rPr>
          <w:rStyle w:val="fontstyle31"/>
        </w:rPr>
        <w:t xml:space="preserve">cross sectional. </w:t>
      </w:r>
      <w:proofErr w:type="spellStart"/>
      <w:proofErr w:type="gramStart"/>
      <w:r>
        <w:rPr>
          <w:rStyle w:val="fontstyle21"/>
        </w:rPr>
        <w:t>Objek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pada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penelitian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ini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adalah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rumah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responden</w:t>
      </w:r>
      <w:proofErr w:type="spellEnd"/>
      <w:r>
        <w:rPr>
          <w:rStyle w:val="fontstyle21"/>
        </w:rPr>
        <w:t xml:space="preserve"> ISPA </w:t>
      </w:r>
      <w:proofErr w:type="spellStart"/>
      <w:r>
        <w:rPr>
          <w:rStyle w:val="fontstyle21"/>
        </w:rPr>
        <w:t>di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Desa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Sewulan</w:t>
      </w:r>
      <w:proofErr w:type="spellEnd"/>
      <w:r>
        <w:rPr>
          <w:rStyle w:val="fontstyle21"/>
        </w:rPr>
        <w:t>.</w:t>
      </w:r>
      <w:proofErr w:type="gram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Teknik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pengambilan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sampel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khusus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untuk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penderita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menggunakan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teknik</w:t>
      </w:r>
      <w:proofErr w:type="spellEnd"/>
      <w:r>
        <w:rPr>
          <w:rStyle w:val="fontstyle21"/>
        </w:rPr>
        <w:t xml:space="preserve"> </w:t>
      </w:r>
      <w:r>
        <w:rPr>
          <w:rStyle w:val="fontstyle31"/>
        </w:rPr>
        <w:t>fixed disease sampling</w:t>
      </w:r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dan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untuk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untuk</w:t>
      </w:r>
      <w:proofErr w:type="spellEnd"/>
      <w:r>
        <w:rPr>
          <w:rStyle w:val="fontstyle21"/>
        </w:rPr>
        <w:t xml:space="preserve"> non</w:t>
      </w:r>
      <w:r>
        <w:rPr>
          <w:color w:val="000000"/>
        </w:rPr>
        <w:br/>
      </w:r>
      <w:proofErr w:type="spellStart"/>
      <w:r>
        <w:rPr>
          <w:rStyle w:val="fontstyle21"/>
        </w:rPr>
        <w:t>penderita</w:t>
      </w:r>
      <w:proofErr w:type="spellEnd"/>
      <w:r>
        <w:rPr>
          <w:rStyle w:val="fontstyle21"/>
        </w:rPr>
        <w:t xml:space="preserve"> ISPA </w:t>
      </w:r>
      <w:proofErr w:type="spellStart"/>
      <w:r>
        <w:rPr>
          <w:rStyle w:val="fontstyle21"/>
        </w:rPr>
        <w:t>menggunakan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teknik</w:t>
      </w:r>
      <w:proofErr w:type="spellEnd"/>
      <w:r>
        <w:rPr>
          <w:rStyle w:val="fontstyle21"/>
        </w:rPr>
        <w:t xml:space="preserve"> </w:t>
      </w:r>
      <w:r>
        <w:rPr>
          <w:rStyle w:val="fontstyle31"/>
        </w:rPr>
        <w:t xml:space="preserve">proportional random sampling. </w:t>
      </w:r>
      <w:proofErr w:type="spellStart"/>
      <w:proofErr w:type="gramStart"/>
      <w:r>
        <w:rPr>
          <w:rStyle w:val="fontstyle21"/>
        </w:rPr>
        <w:t>Dengan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jumlah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responden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sebanyak</w:t>
      </w:r>
      <w:proofErr w:type="spellEnd"/>
      <w:r>
        <w:rPr>
          <w:rStyle w:val="fontstyle21"/>
        </w:rPr>
        <w:t xml:space="preserve"> 224 </w:t>
      </w:r>
      <w:proofErr w:type="spellStart"/>
      <w:r>
        <w:rPr>
          <w:rStyle w:val="fontstyle21"/>
        </w:rPr>
        <w:t>rumah</w:t>
      </w:r>
      <w:proofErr w:type="spellEnd"/>
      <w:r>
        <w:rPr>
          <w:rStyle w:val="fontstyle21"/>
        </w:rPr>
        <w:t>.</w:t>
      </w:r>
      <w:proofErr w:type="gramEnd"/>
      <w:r>
        <w:rPr>
          <w:color w:val="000000"/>
        </w:rPr>
        <w:br/>
      </w:r>
      <w:proofErr w:type="spellStart"/>
      <w:r>
        <w:rPr>
          <w:rStyle w:val="fontstyle21"/>
        </w:rPr>
        <w:t>Pada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penelitian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ini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berdasarkan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uji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statistik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didapatkan</w:t>
      </w:r>
      <w:proofErr w:type="spellEnd"/>
      <w:r>
        <w:rPr>
          <w:rStyle w:val="fontstyle21"/>
        </w:rPr>
        <w:t xml:space="preserve"> p value = 0,000 </w:t>
      </w:r>
      <w:proofErr w:type="spellStart"/>
      <w:r>
        <w:rPr>
          <w:rStyle w:val="fontstyle21"/>
        </w:rPr>
        <w:t>bila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dibandingkan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dengan</w:t>
      </w:r>
      <w:proofErr w:type="spellEnd"/>
      <w:r>
        <w:rPr>
          <w:rStyle w:val="fontstyle21"/>
        </w:rPr>
        <w:t xml:space="preserve"> α (0.05), </w:t>
      </w:r>
      <w:proofErr w:type="spellStart"/>
      <w:r>
        <w:rPr>
          <w:rStyle w:val="fontstyle21"/>
        </w:rPr>
        <w:t>maka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nilai</w:t>
      </w:r>
      <w:proofErr w:type="spellEnd"/>
      <w:r>
        <w:rPr>
          <w:rStyle w:val="fontstyle21"/>
        </w:rPr>
        <w:t xml:space="preserve"> p &lt; α, </w:t>
      </w:r>
      <w:proofErr w:type="spellStart"/>
      <w:r>
        <w:rPr>
          <w:rStyle w:val="fontstyle21"/>
        </w:rPr>
        <w:t>hal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ini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menunjukkan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bahwa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ada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hubungan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kondisi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sanitasi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rumah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lingkungan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dengan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kejadian</w:t>
      </w:r>
      <w:proofErr w:type="spellEnd"/>
      <w:r>
        <w:rPr>
          <w:rStyle w:val="fontstyle21"/>
        </w:rPr>
        <w:t xml:space="preserve"> ISPA </w:t>
      </w:r>
      <w:proofErr w:type="spellStart"/>
      <w:r>
        <w:rPr>
          <w:rStyle w:val="fontstyle21"/>
        </w:rPr>
        <w:t>di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Desa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Sewulan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Jika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dilihat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nilai</w:t>
      </w:r>
      <w:proofErr w:type="spellEnd"/>
      <w:r>
        <w:rPr>
          <w:rStyle w:val="fontstyle21"/>
        </w:rPr>
        <w:t xml:space="preserve"> Odds Ratio, </w:t>
      </w:r>
      <w:proofErr w:type="spellStart"/>
      <w:r>
        <w:rPr>
          <w:rStyle w:val="fontstyle21"/>
        </w:rPr>
        <w:t>bernilai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sebesar</w:t>
      </w:r>
      <w:proofErr w:type="spellEnd"/>
      <w:r>
        <w:rPr>
          <w:rStyle w:val="fontstyle21"/>
        </w:rPr>
        <w:t xml:space="preserve"> 11</w:t>
      </w:r>
      <w:proofErr w:type="gramStart"/>
      <w:r>
        <w:rPr>
          <w:rStyle w:val="fontstyle21"/>
        </w:rPr>
        <w:t>,84444</w:t>
      </w:r>
      <w:proofErr w:type="gramEnd"/>
      <w:r>
        <w:rPr>
          <w:rStyle w:val="fontstyle21"/>
        </w:rPr>
        <w:t xml:space="preserve"> yang </w:t>
      </w:r>
      <w:proofErr w:type="spellStart"/>
      <w:r>
        <w:rPr>
          <w:rStyle w:val="fontstyle21"/>
        </w:rPr>
        <w:t>merupakan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faktor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resiko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karena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nilainya</w:t>
      </w:r>
      <w:proofErr w:type="spellEnd"/>
      <w:r>
        <w:rPr>
          <w:rStyle w:val="fontstyle21"/>
        </w:rPr>
        <w:t xml:space="preserve"> &gt;1. </w:t>
      </w:r>
      <w:proofErr w:type="spellStart"/>
      <w:proofErr w:type="gramStart"/>
      <w:r>
        <w:rPr>
          <w:rStyle w:val="fontstyle21"/>
        </w:rPr>
        <w:t>Artinya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orang</w:t>
      </w:r>
      <w:proofErr w:type="spellEnd"/>
      <w:r>
        <w:rPr>
          <w:rStyle w:val="fontstyle21"/>
        </w:rPr>
        <w:t xml:space="preserve"> yang </w:t>
      </w:r>
      <w:proofErr w:type="spellStart"/>
      <w:r>
        <w:rPr>
          <w:rStyle w:val="fontstyle21"/>
        </w:rPr>
        <w:t>memiliki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rumah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tidak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memenuhi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syarat</w:t>
      </w:r>
      <w:proofErr w:type="spellEnd"/>
      <w:r>
        <w:rPr>
          <w:rStyle w:val="fontstyle21"/>
        </w:rPr>
        <w:t xml:space="preserve">, 11 kali </w:t>
      </w:r>
      <w:proofErr w:type="spellStart"/>
      <w:r>
        <w:rPr>
          <w:rStyle w:val="fontstyle21"/>
        </w:rPr>
        <w:t>berisiko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lebih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besar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terkena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penyakit</w:t>
      </w:r>
      <w:proofErr w:type="spellEnd"/>
      <w:r>
        <w:rPr>
          <w:rStyle w:val="fontstyle21"/>
        </w:rPr>
        <w:t xml:space="preserve"> ISPA</w:t>
      </w:r>
      <w:r>
        <w:rPr>
          <w:color w:val="000000"/>
        </w:rPr>
        <w:br/>
      </w:r>
      <w:proofErr w:type="spellStart"/>
      <w:r>
        <w:rPr>
          <w:rStyle w:val="fontstyle21"/>
        </w:rPr>
        <w:t>dibandingkan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dengan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orang</w:t>
      </w:r>
      <w:proofErr w:type="spellEnd"/>
      <w:r>
        <w:rPr>
          <w:rStyle w:val="fontstyle21"/>
        </w:rPr>
        <w:t xml:space="preserve"> yang </w:t>
      </w:r>
      <w:proofErr w:type="spellStart"/>
      <w:r>
        <w:rPr>
          <w:rStyle w:val="fontstyle21"/>
        </w:rPr>
        <w:t>memiliki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rumah</w:t>
      </w:r>
      <w:proofErr w:type="spellEnd"/>
      <w:r>
        <w:rPr>
          <w:rStyle w:val="fontstyle21"/>
        </w:rPr>
        <w:t xml:space="preserve"> yang </w:t>
      </w:r>
      <w:proofErr w:type="spellStart"/>
      <w:r>
        <w:rPr>
          <w:rStyle w:val="fontstyle21"/>
        </w:rPr>
        <w:t>memenuhi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syarat</w:t>
      </w:r>
      <w:proofErr w:type="spellEnd"/>
      <w:r>
        <w:rPr>
          <w:rStyle w:val="fontstyle21"/>
        </w:rPr>
        <w:t>.</w:t>
      </w:r>
      <w:proofErr w:type="gramEnd"/>
      <w:r>
        <w:rPr>
          <w:color w:val="000000"/>
        </w:rPr>
        <w:br/>
      </w:r>
      <w:proofErr w:type="spellStart"/>
      <w:r>
        <w:rPr>
          <w:rStyle w:val="fontstyle01"/>
        </w:rPr>
        <w:t>Kata</w:t>
      </w:r>
      <w:proofErr w:type="spellEnd"/>
      <w:r>
        <w:rPr>
          <w:rStyle w:val="fontstyle01"/>
        </w:rPr>
        <w:t xml:space="preserve"> </w:t>
      </w:r>
      <w:proofErr w:type="spellStart"/>
      <w:proofErr w:type="gramStart"/>
      <w:r>
        <w:rPr>
          <w:rStyle w:val="fontstyle01"/>
        </w:rPr>
        <w:t>Kunci</w:t>
      </w:r>
      <w:proofErr w:type="spellEnd"/>
      <w:r>
        <w:rPr>
          <w:rStyle w:val="fontstyle01"/>
        </w:rPr>
        <w:t xml:space="preserve"> :</w:t>
      </w:r>
      <w:proofErr w:type="gramEnd"/>
      <w:r>
        <w:rPr>
          <w:rStyle w:val="fontstyle01"/>
        </w:rPr>
        <w:t xml:space="preserve"> </w:t>
      </w:r>
      <w:r>
        <w:rPr>
          <w:rStyle w:val="fontstyle21"/>
        </w:rPr>
        <w:t xml:space="preserve">ISPA, </w:t>
      </w:r>
      <w:proofErr w:type="spellStart"/>
      <w:r>
        <w:rPr>
          <w:rStyle w:val="fontstyle21"/>
        </w:rPr>
        <w:t>Sanitasi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Rumah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Lingkungan</w:t>
      </w:r>
      <w:proofErr w:type="spellEnd"/>
      <w:r>
        <w:br/>
      </w:r>
    </w:p>
    <w:p w:rsidR="001562DD" w:rsidRDefault="001562DD" w:rsidP="001562DD">
      <w:pPr>
        <w:jc w:val="center"/>
        <w:rPr>
          <w:rStyle w:val="fontstyle41"/>
        </w:rPr>
      </w:pPr>
    </w:p>
    <w:p w:rsidR="001562DD" w:rsidRDefault="001562DD" w:rsidP="001562DD">
      <w:pPr>
        <w:jc w:val="center"/>
        <w:rPr>
          <w:rStyle w:val="fontstyle41"/>
        </w:rPr>
      </w:pPr>
    </w:p>
    <w:p w:rsidR="001562DD" w:rsidRDefault="001562DD" w:rsidP="001562DD">
      <w:pPr>
        <w:jc w:val="center"/>
        <w:rPr>
          <w:rStyle w:val="fontstyle41"/>
        </w:rPr>
      </w:pPr>
    </w:p>
    <w:p w:rsidR="001562DD" w:rsidRDefault="001562DD" w:rsidP="001562DD">
      <w:pPr>
        <w:jc w:val="center"/>
        <w:rPr>
          <w:rStyle w:val="fontstyle41"/>
        </w:rPr>
      </w:pPr>
    </w:p>
    <w:p w:rsidR="007E2BD3" w:rsidRDefault="001562DD" w:rsidP="001562DD">
      <w:pPr>
        <w:jc w:val="center"/>
      </w:pPr>
      <w:r>
        <w:rPr>
          <w:rFonts w:ascii="Calibri" w:hAnsi="Calibri" w:cs="Calibri"/>
          <w:color w:val="000000"/>
        </w:rPr>
        <w:lastRenderedPageBreak/>
        <w:br/>
      </w:r>
      <w:r>
        <w:rPr>
          <w:rStyle w:val="fontstyle01"/>
        </w:rPr>
        <w:t>RELATIONSHIP BETWEEN HOME AND ENVIRONMENTAL</w:t>
      </w:r>
      <w:r>
        <w:rPr>
          <w:b/>
          <w:bCs/>
          <w:color w:val="000000"/>
        </w:rPr>
        <w:br/>
      </w:r>
      <w:r>
        <w:rPr>
          <w:rStyle w:val="fontstyle01"/>
        </w:rPr>
        <w:t>SANITATION CONDITIONS WITH THE INCIDENCE OF ISPA</w:t>
      </w:r>
      <w:r>
        <w:rPr>
          <w:b/>
          <w:bCs/>
          <w:color w:val="000000"/>
        </w:rPr>
        <w:br/>
      </w:r>
      <w:r>
        <w:rPr>
          <w:rStyle w:val="fontstyle01"/>
        </w:rPr>
        <w:t>DISEASES IN SEWULAN VILLAGE, DAGANGAN SUB-DISTRICT,</w:t>
      </w:r>
      <w:r>
        <w:rPr>
          <w:b/>
          <w:bCs/>
          <w:color w:val="000000"/>
        </w:rPr>
        <w:br/>
      </w:r>
      <w:r>
        <w:rPr>
          <w:rStyle w:val="fontstyle01"/>
        </w:rPr>
        <w:t>MADIUN DISTRICT, 2023</w:t>
      </w:r>
      <w:r>
        <w:rPr>
          <w:b/>
          <w:bCs/>
          <w:color w:val="000000"/>
        </w:rPr>
        <w:br/>
      </w:r>
      <w:proofErr w:type="spellStart"/>
      <w:r>
        <w:rPr>
          <w:rStyle w:val="fontstyle21"/>
        </w:rPr>
        <w:t>Cahyaning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Kusuma</w:t>
      </w:r>
      <w:proofErr w:type="spellEnd"/>
      <w:r>
        <w:rPr>
          <w:rStyle w:val="fontstyle21"/>
        </w:rPr>
        <w:t xml:space="preserve"> Wijayanti</w:t>
      </w:r>
      <w:r>
        <w:rPr>
          <w:rStyle w:val="fontstyle21"/>
          <w:sz w:val="16"/>
          <w:szCs w:val="16"/>
        </w:rPr>
        <w:t>1</w:t>
      </w:r>
      <w:r>
        <w:rPr>
          <w:rStyle w:val="fontstyle21"/>
        </w:rPr>
        <w:t>, Aries Prasetyo</w:t>
      </w:r>
      <w:r>
        <w:rPr>
          <w:rStyle w:val="fontstyle21"/>
          <w:sz w:val="16"/>
          <w:szCs w:val="16"/>
        </w:rPr>
        <w:t>2</w:t>
      </w:r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Tuhu</w:t>
      </w:r>
      <w:proofErr w:type="spellEnd"/>
      <w:r>
        <w:rPr>
          <w:rStyle w:val="fontstyle21"/>
        </w:rPr>
        <w:t xml:space="preserve"> Pinardi</w:t>
      </w:r>
      <w:r>
        <w:rPr>
          <w:rStyle w:val="fontstyle21"/>
          <w:sz w:val="16"/>
          <w:szCs w:val="16"/>
        </w:rPr>
        <w:t>3</w:t>
      </w:r>
      <w:r>
        <w:rPr>
          <w:rStyle w:val="fontstyle21"/>
        </w:rPr>
        <w:t>, Budi Yulianto</w:t>
      </w:r>
      <w:r>
        <w:rPr>
          <w:rStyle w:val="fontstyle21"/>
          <w:sz w:val="14"/>
          <w:szCs w:val="14"/>
        </w:rPr>
        <w:t>4</w:t>
      </w:r>
      <w:r>
        <w:rPr>
          <w:color w:val="000000"/>
          <w:sz w:val="14"/>
          <w:szCs w:val="14"/>
        </w:rPr>
        <w:br/>
      </w:r>
      <w:proofErr w:type="spellStart"/>
      <w:r>
        <w:rPr>
          <w:rStyle w:val="fontstyle21"/>
        </w:rPr>
        <w:t>Kementrian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Kesehatan</w:t>
      </w:r>
      <w:proofErr w:type="spellEnd"/>
      <w:r>
        <w:rPr>
          <w:rStyle w:val="fontstyle21"/>
        </w:rPr>
        <w:t xml:space="preserve"> RI</w:t>
      </w:r>
      <w:r>
        <w:rPr>
          <w:color w:val="000000"/>
        </w:rPr>
        <w:br/>
      </w:r>
      <w:proofErr w:type="spellStart"/>
      <w:r>
        <w:rPr>
          <w:rStyle w:val="fontstyle21"/>
        </w:rPr>
        <w:t>Politeknik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Kesehatan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Kemenkes</w:t>
      </w:r>
      <w:proofErr w:type="spellEnd"/>
      <w:r>
        <w:rPr>
          <w:rStyle w:val="fontstyle21"/>
        </w:rPr>
        <w:t xml:space="preserve"> Surabaya</w:t>
      </w:r>
      <w:r>
        <w:rPr>
          <w:color w:val="000000"/>
        </w:rPr>
        <w:br/>
      </w:r>
      <w:r>
        <w:rPr>
          <w:rStyle w:val="fontstyle21"/>
        </w:rPr>
        <w:t xml:space="preserve">Program </w:t>
      </w:r>
      <w:proofErr w:type="spellStart"/>
      <w:r>
        <w:rPr>
          <w:rStyle w:val="fontstyle21"/>
        </w:rPr>
        <w:t>Studi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Sanitasi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Prodi</w:t>
      </w:r>
      <w:proofErr w:type="spellEnd"/>
      <w:r>
        <w:rPr>
          <w:rStyle w:val="fontstyle21"/>
        </w:rPr>
        <w:t xml:space="preserve"> D-III</w:t>
      </w:r>
      <w:r>
        <w:rPr>
          <w:color w:val="000000"/>
        </w:rPr>
        <w:br/>
      </w:r>
      <w:proofErr w:type="spellStart"/>
      <w:r>
        <w:rPr>
          <w:rStyle w:val="fontstyle21"/>
        </w:rPr>
        <w:t>Kampus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Magetan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Jurusan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Kesehatan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Lingkungan</w:t>
      </w:r>
      <w:proofErr w:type="spellEnd"/>
      <w:r>
        <w:rPr>
          <w:color w:val="000000"/>
        </w:rPr>
        <w:br/>
      </w:r>
      <w:r>
        <w:rPr>
          <w:rStyle w:val="fontstyle21"/>
        </w:rPr>
        <w:t xml:space="preserve">Email : </w:t>
      </w:r>
      <w:r>
        <w:rPr>
          <w:rStyle w:val="fontstyle21"/>
          <w:color w:val="0000FF"/>
        </w:rPr>
        <w:t>oppo87324@gmail.com</w:t>
      </w:r>
      <w:r>
        <w:rPr>
          <w:color w:val="0000FF"/>
        </w:rPr>
        <w:br/>
      </w:r>
      <w:r>
        <w:rPr>
          <w:rStyle w:val="fontstyle01"/>
        </w:rPr>
        <w:t>ABSTRACT</w:t>
      </w:r>
      <w:r>
        <w:rPr>
          <w:b/>
          <w:bCs/>
          <w:color w:val="000000"/>
        </w:rPr>
        <w:br/>
      </w:r>
      <w:r>
        <w:rPr>
          <w:rStyle w:val="fontstyle21"/>
        </w:rPr>
        <w:t>ISPA (Upper Respiratory Infection; also called : ARI, URTI) is currently</w:t>
      </w:r>
      <w:r>
        <w:rPr>
          <w:color w:val="000000"/>
        </w:rPr>
        <w:br/>
      </w:r>
      <w:r>
        <w:rPr>
          <w:rStyle w:val="fontstyle21"/>
        </w:rPr>
        <w:t>still a major health problem because the child mortality rate in Indonesia caused</w:t>
      </w:r>
      <w:r>
        <w:rPr>
          <w:color w:val="000000"/>
        </w:rPr>
        <w:br/>
      </w:r>
      <w:r>
        <w:rPr>
          <w:rStyle w:val="fontstyle21"/>
        </w:rPr>
        <w:t xml:space="preserve">by ISPA reaches 20%. The prevalence rate of ISPA in </w:t>
      </w:r>
      <w:proofErr w:type="spellStart"/>
      <w:r>
        <w:rPr>
          <w:rStyle w:val="fontstyle21"/>
        </w:rPr>
        <w:t>Sewulan</w:t>
      </w:r>
      <w:proofErr w:type="spellEnd"/>
      <w:r>
        <w:rPr>
          <w:rStyle w:val="fontstyle21"/>
        </w:rPr>
        <w:t xml:space="preserve"> Village in 2022 is</w:t>
      </w:r>
      <w:r>
        <w:rPr>
          <w:color w:val="000000"/>
        </w:rPr>
        <w:br/>
      </w:r>
      <w:r>
        <w:rPr>
          <w:rStyle w:val="fontstyle21"/>
        </w:rPr>
        <w:t>36.79%. One of the risk factors for ISPA is home and environmental sanitation.</w:t>
      </w:r>
      <w:r>
        <w:rPr>
          <w:color w:val="000000"/>
        </w:rPr>
        <w:br/>
      </w:r>
      <w:r>
        <w:rPr>
          <w:rStyle w:val="fontstyle21"/>
        </w:rPr>
        <w:t xml:space="preserve">Poor home sanitation can lead to disease outbreaks, </w:t>
      </w:r>
      <w:proofErr w:type="gramStart"/>
      <w:r>
        <w:rPr>
          <w:rStyle w:val="fontstyle21"/>
        </w:rPr>
        <w:t>So</w:t>
      </w:r>
      <w:proofErr w:type="gramEnd"/>
      <w:r>
        <w:rPr>
          <w:rStyle w:val="fontstyle21"/>
        </w:rPr>
        <w:t xml:space="preserve"> this study aims to</w:t>
      </w:r>
      <w:r>
        <w:rPr>
          <w:color w:val="000000"/>
        </w:rPr>
        <w:br/>
      </w:r>
      <w:r>
        <w:rPr>
          <w:rStyle w:val="fontstyle21"/>
        </w:rPr>
        <w:t>determine the relationship between the sanitary condition of the house and the</w:t>
      </w:r>
      <w:r>
        <w:rPr>
          <w:color w:val="000000"/>
        </w:rPr>
        <w:br/>
      </w:r>
      <w:r>
        <w:rPr>
          <w:rStyle w:val="fontstyle21"/>
        </w:rPr>
        <w:t>environment with the incidence of ISPA.</w:t>
      </w:r>
      <w:r>
        <w:rPr>
          <w:color w:val="000000"/>
        </w:rPr>
        <w:br/>
      </w:r>
      <w:r>
        <w:rPr>
          <w:rStyle w:val="fontstyle21"/>
        </w:rPr>
        <w:t>This research uses a type of analytic observational research with a cross</w:t>
      </w:r>
      <w:r>
        <w:rPr>
          <w:color w:val="000000"/>
        </w:rPr>
        <w:br/>
      </w:r>
      <w:r>
        <w:rPr>
          <w:rStyle w:val="fontstyle21"/>
        </w:rPr>
        <w:t>sectional research design</w:t>
      </w:r>
      <w:r>
        <w:rPr>
          <w:rStyle w:val="fontstyle31"/>
        </w:rPr>
        <w:t xml:space="preserve">. </w:t>
      </w:r>
      <w:r>
        <w:rPr>
          <w:rStyle w:val="fontstyle21"/>
        </w:rPr>
        <w:t>The object of this research is the house of ISPA</w:t>
      </w:r>
      <w:r>
        <w:rPr>
          <w:color w:val="000000"/>
        </w:rPr>
        <w:br/>
      </w:r>
      <w:r>
        <w:rPr>
          <w:rStyle w:val="fontstyle21"/>
        </w:rPr>
        <w:t xml:space="preserve">respondents in </w:t>
      </w:r>
      <w:proofErr w:type="spellStart"/>
      <w:r>
        <w:rPr>
          <w:rStyle w:val="fontstyle21"/>
        </w:rPr>
        <w:t>Sewulan</w:t>
      </w:r>
      <w:proofErr w:type="spellEnd"/>
      <w:r>
        <w:rPr>
          <w:rStyle w:val="fontstyle21"/>
        </w:rPr>
        <w:t xml:space="preserve"> Village. The special sampling technique for </w:t>
      </w:r>
      <w:proofErr w:type="gramStart"/>
      <w:r>
        <w:rPr>
          <w:rStyle w:val="fontstyle21"/>
        </w:rPr>
        <w:t>sufferers</w:t>
      </w:r>
      <w:proofErr w:type="gramEnd"/>
      <w:r>
        <w:rPr>
          <w:rStyle w:val="fontstyle21"/>
        </w:rPr>
        <w:t xml:space="preserve"> uses</w:t>
      </w:r>
      <w:r>
        <w:rPr>
          <w:color w:val="000000"/>
        </w:rPr>
        <w:br/>
      </w:r>
      <w:r>
        <w:rPr>
          <w:rStyle w:val="fontstyle21"/>
        </w:rPr>
        <w:t>a fixed disease sampling technique, and for non-ISPA sufferers using a</w:t>
      </w:r>
      <w:r>
        <w:rPr>
          <w:color w:val="000000"/>
        </w:rPr>
        <w:br/>
      </w:r>
      <w:r>
        <w:rPr>
          <w:rStyle w:val="fontstyle21"/>
        </w:rPr>
        <w:t xml:space="preserve">proportional random sampling technique. </w:t>
      </w:r>
      <w:proofErr w:type="gramStart"/>
      <w:r>
        <w:rPr>
          <w:rStyle w:val="fontstyle21"/>
        </w:rPr>
        <w:t>With the number of respondents as</w:t>
      </w:r>
      <w:r>
        <w:rPr>
          <w:color w:val="000000"/>
        </w:rPr>
        <w:br/>
      </w:r>
      <w:r>
        <w:rPr>
          <w:rStyle w:val="fontstyle21"/>
        </w:rPr>
        <w:t>many as 224 houses.</w:t>
      </w:r>
      <w:proofErr w:type="gramEnd"/>
      <w:r>
        <w:rPr>
          <w:color w:val="000000"/>
        </w:rPr>
        <w:br/>
      </w:r>
      <w:r>
        <w:rPr>
          <w:rStyle w:val="fontstyle21"/>
        </w:rPr>
        <w:t>In this study, based on statistical tests, the p value = 0.000 was obtained</w:t>
      </w:r>
      <w:r>
        <w:rPr>
          <w:color w:val="000000"/>
        </w:rPr>
        <w:br/>
      </w:r>
      <w:r>
        <w:rPr>
          <w:rStyle w:val="fontstyle21"/>
        </w:rPr>
        <w:t>when compared to α (0.05), so the p value &lt;α, this indicates that there is a</w:t>
      </w:r>
      <w:r>
        <w:rPr>
          <w:color w:val="000000"/>
        </w:rPr>
        <w:br/>
      </w:r>
      <w:r>
        <w:rPr>
          <w:rStyle w:val="fontstyle21"/>
        </w:rPr>
        <w:t>relationship between the sanitation conditions of the house and the environment</w:t>
      </w:r>
      <w:r>
        <w:rPr>
          <w:color w:val="000000"/>
        </w:rPr>
        <w:br/>
      </w:r>
      <w:r>
        <w:rPr>
          <w:rStyle w:val="fontstyle21"/>
        </w:rPr>
        <w:t xml:space="preserve">with the incidence of ISPA in </w:t>
      </w:r>
      <w:proofErr w:type="spellStart"/>
      <w:r>
        <w:rPr>
          <w:rStyle w:val="fontstyle21"/>
        </w:rPr>
        <w:t>Sewulan</w:t>
      </w:r>
      <w:proofErr w:type="spellEnd"/>
      <w:r>
        <w:rPr>
          <w:rStyle w:val="fontstyle21"/>
        </w:rPr>
        <w:t xml:space="preserve"> Village. If you look at the Odds Ratio</w:t>
      </w:r>
      <w:r>
        <w:rPr>
          <w:color w:val="000000"/>
        </w:rPr>
        <w:br/>
      </w:r>
      <w:r>
        <w:rPr>
          <w:rStyle w:val="fontstyle21"/>
        </w:rPr>
        <w:t>value, it is 11.84444 which is a risk factor because the value is &gt; 1. This means</w:t>
      </w:r>
      <w:r>
        <w:rPr>
          <w:color w:val="000000"/>
        </w:rPr>
        <w:br/>
      </w:r>
      <w:r>
        <w:rPr>
          <w:rStyle w:val="fontstyle21"/>
        </w:rPr>
        <w:t>that people who own homes that do not meet the requirements are at risk of 11</w:t>
      </w:r>
      <w:r>
        <w:rPr>
          <w:color w:val="000000"/>
        </w:rPr>
        <w:br/>
      </w:r>
      <w:r>
        <w:rPr>
          <w:rStyle w:val="fontstyle21"/>
        </w:rPr>
        <w:t>times greater exposure to ISPA compared to people who own homes that meet the</w:t>
      </w:r>
      <w:r>
        <w:rPr>
          <w:color w:val="000000"/>
        </w:rPr>
        <w:br/>
      </w:r>
      <w:r>
        <w:rPr>
          <w:rStyle w:val="fontstyle21"/>
        </w:rPr>
        <w:t>requirements.</w:t>
      </w:r>
      <w:r>
        <w:rPr>
          <w:color w:val="000000"/>
        </w:rPr>
        <w:br/>
      </w:r>
      <w:proofErr w:type="gramStart"/>
      <w:r>
        <w:rPr>
          <w:rStyle w:val="fontstyle01"/>
        </w:rPr>
        <w:t>Keywords :</w:t>
      </w:r>
      <w:proofErr w:type="gramEnd"/>
      <w:r>
        <w:rPr>
          <w:rStyle w:val="fontstyle01"/>
        </w:rPr>
        <w:t xml:space="preserve"> </w:t>
      </w:r>
      <w:r>
        <w:rPr>
          <w:rStyle w:val="fontstyle21"/>
        </w:rPr>
        <w:t>ISPA, Home Sanitation, Environment</w:t>
      </w:r>
    </w:p>
    <w:sectPr w:rsidR="007E2BD3" w:rsidSect="00BF2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562DD"/>
    <w:rsid w:val="000B4428"/>
    <w:rsid w:val="001562DD"/>
    <w:rsid w:val="008F1AF2"/>
    <w:rsid w:val="00BF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562D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562D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1562D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1562D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3225</Characters>
  <Application>Microsoft Office Word</Application>
  <DocSecurity>0</DocSecurity>
  <Lines>26</Lines>
  <Paragraphs>7</Paragraphs>
  <ScaleCrop>false</ScaleCrop>
  <Company>Grizli777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2024-04-23T08:10:00Z</dcterms:created>
  <dcterms:modified xsi:type="dcterms:W3CDTF">2024-04-23T08:11:00Z</dcterms:modified>
</cp:coreProperties>
</file>