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4CF5C" w14:textId="77777777" w:rsidR="00496405" w:rsidRPr="006E264E" w:rsidRDefault="00927C65" w:rsidP="00927C65">
      <w:pPr>
        <w:jc w:val="center"/>
        <w:rPr>
          <w:rFonts w:ascii="Times New Roman" w:hAnsi="Times New Roman" w:cs="Times New Roman"/>
          <w:b/>
          <w:sz w:val="24"/>
          <w:szCs w:val="24"/>
        </w:rPr>
      </w:pPr>
      <w:r w:rsidRPr="006E264E">
        <w:rPr>
          <w:rFonts w:ascii="Times New Roman" w:hAnsi="Times New Roman" w:cs="Times New Roman"/>
          <w:b/>
          <w:sz w:val="24"/>
          <w:szCs w:val="24"/>
        </w:rPr>
        <w:t>ABSTRAK</w:t>
      </w:r>
    </w:p>
    <w:p w14:paraId="6563AA80" w14:textId="77777777" w:rsidR="002637C4" w:rsidRDefault="002637C4" w:rsidP="00193204">
      <w:pPr>
        <w:spacing w:after="0" w:line="240" w:lineRule="auto"/>
        <w:rPr>
          <w:rFonts w:ascii="Times New Roman" w:hAnsi="Times New Roman" w:cs="Times New Roman"/>
          <w:sz w:val="24"/>
          <w:szCs w:val="24"/>
        </w:rPr>
      </w:pPr>
      <w:r>
        <w:rPr>
          <w:rFonts w:ascii="Times New Roman" w:hAnsi="Times New Roman" w:cs="Times New Roman"/>
          <w:sz w:val="24"/>
          <w:szCs w:val="24"/>
        </w:rPr>
        <w:t>Kementerian Kesehatan RI</w:t>
      </w:r>
    </w:p>
    <w:p w14:paraId="3B90E58A" w14:textId="77777777" w:rsidR="002637C4" w:rsidRDefault="002637C4" w:rsidP="00193204">
      <w:pPr>
        <w:spacing w:after="0" w:line="240" w:lineRule="auto"/>
        <w:rPr>
          <w:rFonts w:ascii="Times New Roman" w:hAnsi="Times New Roman" w:cs="Times New Roman"/>
          <w:sz w:val="24"/>
          <w:szCs w:val="24"/>
        </w:rPr>
      </w:pPr>
      <w:r>
        <w:rPr>
          <w:rFonts w:ascii="Times New Roman" w:hAnsi="Times New Roman" w:cs="Times New Roman"/>
          <w:sz w:val="24"/>
          <w:szCs w:val="24"/>
        </w:rPr>
        <w:t>Politeknik Kesehatan Kemenkes Surabaya</w:t>
      </w:r>
    </w:p>
    <w:p w14:paraId="40C2AE55" w14:textId="77777777" w:rsidR="002637C4" w:rsidRDefault="002637C4" w:rsidP="00193204">
      <w:pPr>
        <w:spacing w:after="0" w:line="240" w:lineRule="auto"/>
        <w:rPr>
          <w:rFonts w:ascii="Times New Roman" w:hAnsi="Times New Roman" w:cs="Times New Roman"/>
          <w:sz w:val="24"/>
          <w:szCs w:val="24"/>
        </w:rPr>
      </w:pPr>
      <w:r>
        <w:rPr>
          <w:rFonts w:ascii="Times New Roman" w:hAnsi="Times New Roman" w:cs="Times New Roman"/>
          <w:sz w:val="24"/>
          <w:szCs w:val="24"/>
        </w:rPr>
        <w:t>Program Studi D-III Jurusan Kesehatan Lingkungan</w:t>
      </w:r>
    </w:p>
    <w:p w14:paraId="07A6CC7F" w14:textId="1A247110" w:rsidR="002637C4" w:rsidRDefault="009B3995" w:rsidP="00193204">
      <w:pPr>
        <w:spacing w:after="0" w:line="240" w:lineRule="auto"/>
        <w:rPr>
          <w:rFonts w:ascii="Times New Roman" w:hAnsi="Times New Roman" w:cs="Times New Roman"/>
          <w:sz w:val="24"/>
          <w:szCs w:val="24"/>
        </w:rPr>
      </w:pPr>
      <w:r>
        <w:rPr>
          <w:rFonts w:ascii="Times New Roman" w:hAnsi="Times New Roman" w:cs="Times New Roman"/>
          <w:sz w:val="24"/>
          <w:szCs w:val="24"/>
        </w:rPr>
        <w:t>Tugas Akhir</w:t>
      </w:r>
      <w:r w:rsidR="002637C4">
        <w:rPr>
          <w:rFonts w:ascii="Times New Roman" w:hAnsi="Times New Roman" w:cs="Times New Roman"/>
          <w:sz w:val="24"/>
          <w:szCs w:val="24"/>
        </w:rPr>
        <w:t>,</w:t>
      </w:r>
      <w:r w:rsidR="002637C4">
        <w:rPr>
          <w:rFonts w:ascii="Times New Roman" w:hAnsi="Times New Roman" w:cs="Times New Roman"/>
          <w:sz w:val="24"/>
          <w:szCs w:val="24"/>
        </w:rPr>
        <w:tab/>
        <w:t>Mei 2019</w:t>
      </w:r>
    </w:p>
    <w:p w14:paraId="24FFE0E8" w14:textId="77777777" w:rsidR="00193204" w:rsidRDefault="00193204" w:rsidP="00193204">
      <w:pPr>
        <w:spacing w:after="0" w:line="240" w:lineRule="auto"/>
        <w:rPr>
          <w:rFonts w:ascii="Times New Roman" w:hAnsi="Times New Roman" w:cs="Times New Roman"/>
          <w:sz w:val="24"/>
          <w:szCs w:val="24"/>
        </w:rPr>
      </w:pPr>
    </w:p>
    <w:p w14:paraId="0763E3AD" w14:textId="1A43B9A7" w:rsidR="00193204" w:rsidRDefault="006D05A4" w:rsidP="00193204">
      <w:pPr>
        <w:spacing w:after="0" w:line="240" w:lineRule="auto"/>
        <w:rPr>
          <w:rFonts w:ascii="Times New Roman" w:hAnsi="Times New Roman" w:cs="Times New Roman"/>
          <w:sz w:val="24"/>
          <w:szCs w:val="24"/>
        </w:rPr>
      </w:pPr>
      <w:r>
        <w:rPr>
          <w:rFonts w:ascii="Times New Roman" w:hAnsi="Times New Roman" w:cs="Times New Roman"/>
          <w:sz w:val="24"/>
          <w:szCs w:val="24"/>
        </w:rPr>
        <w:t>Oktavina Tintia Saputri</w:t>
      </w:r>
    </w:p>
    <w:p w14:paraId="1E220A97" w14:textId="342F7773" w:rsidR="00193204" w:rsidRDefault="00193204" w:rsidP="00193204">
      <w:pPr>
        <w:spacing w:after="0" w:line="240" w:lineRule="auto"/>
        <w:ind w:left="709"/>
        <w:jc w:val="both"/>
        <w:rPr>
          <w:rFonts w:ascii="Times New Roman" w:eastAsia="Times New Roman" w:hAnsi="Times New Roman"/>
          <w:sz w:val="24"/>
          <w:szCs w:val="24"/>
        </w:rPr>
      </w:pPr>
      <w:r>
        <w:rPr>
          <w:rFonts w:ascii="Times New Roman" w:hAnsi="Times New Roman" w:cs="Times New Roman"/>
          <w:sz w:val="24"/>
          <w:szCs w:val="24"/>
        </w:rPr>
        <w:tab/>
      </w:r>
      <w:r w:rsidRPr="00193204">
        <w:rPr>
          <w:rFonts w:ascii="Times New Roman" w:eastAsia="Ginga&gt;" w:hAnsi="Times New Roman"/>
          <w:sz w:val="24"/>
          <w:szCs w:val="24"/>
        </w:rPr>
        <w:t xml:space="preserve">PERBEDAAN VARIASI DOSIS CAMPURAN </w:t>
      </w:r>
      <w:r w:rsidR="006D05A4">
        <w:rPr>
          <w:rFonts w:ascii="Times New Roman" w:eastAsia="Ginga&gt;" w:hAnsi="Times New Roman"/>
          <w:sz w:val="24"/>
          <w:szCs w:val="24"/>
        </w:rPr>
        <w:t>MINYAK ATSIRI SERAI</w:t>
      </w:r>
      <w:r w:rsidRPr="00193204">
        <w:rPr>
          <w:rFonts w:ascii="Times New Roman" w:eastAsia="Ginga&gt;" w:hAnsi="Times New Roman"/>
          <w:sz w:val="24"/>
          <w:szCs w:val="24"/>
        </w:rPr>
        <w:t xml:space="preserve"> </w:t>
      </w:r>
      <w:r w:rsidRPr="00193204">
        <w:rPr>
          <w:rFonts w:ascii="Times New Roman" w:eastAsia="Ginga&gt;" w:hAnsi="Times New Roman"/>
          <w:i/>
          <w:sz w:val="24"/>
          <w:szCs w:val="24"/>
        </w:rPr>
        <w:t>(</w:t>
      </w:r>
      <w:r w:rsidR="006D05A4">
        <w:rPr>
          <w:rFonts w:ascii="Times New Roman" w:eastAsia="Ginga&gt;" w:hAnsi="Times New Roman"/>
          <w:i/>
          <w:sz w:val="24"/>
          <w:szCs w:val="24"/>
        </w:rPr>
        <w:t>Cymbopogon citratus</w:t>
      </w:r>
      <w:r w:rsidRPr="00193204">
        <w:rPr>
          <w:rFonts w:ascii="Times New Roman" w:eastAsia="Ginga&gt;" w:hAnsi="Times New Roman"/>
          <w:i/>
          <w:sz w:val="24"/>
          <w:szCs w:val="24"/>
        </w:rPr>
        <w:t xml:space="preserve">) </w:t>
      </w:r>
      <w:r w:rsidRPr="00193204">
        <w:rPr>
          <w:rFonts w:ascii="Times New Roman" w:eastAsia="Ginga&gt;" w:hAnsi="Times New Roman"/>
          <w:sz w:val="24"/>
          <w:szCs w:val="24"/>
        </w:rPr>
        <w:t xml:space="preserve">DAN </w:t>
      </w:r>
      <w:r w:rsidR="006D05A4">
        <w:rPr>
          <w:rFonts w:ascii="Times New Roman" w:eastAsia="Ginga&gt;" w:hAnsi="Times New Roman"/>
          <w:sz w:val="24"/>
          <w:szCs w:val="24"/>
        </w:rPr>
        <w:t>MINYAK ATSIRI KULIT JERUK NIPIS</w:t>
      </w:r>
      <w:r w:rsidRPr="00193204">
        <w:rPr>
          <w:rFonts w:ascii="Times New Roman" w:eastAsia="Ginga&gt;" w:hAnsi="Times New Roman"/>
          <w:sz w:val="24"/>
          <w:szCs w:val="24"/>
        </w:rPr>
        <w:t xml:space="preserve"> </w:t>
      </w:r>
      <w:r w:rsidRPr="00193204">
        <w:rPr>
          <w:rFonts w:ascii="Times New Roman" w:eastAsia="Ginga&gt;" w:hAnsi="Times New Roman"/>
          <w:i/>
          <w:sz w:val="24"/>
          <w:szCs w:val="24"/>
        </w:rPr>
        <w:t>(</w:t>
      </w:r>
      <w:r w:rsidR="006D05A4">
        <w:rPr>
          <w:rFonts w:ascii="Times New Roman" w:eastAsia="Ginga&gt;" w:hAnsi="Times New Roman"/>
          <w:i/>
          <w:sz w:val="24"/>
          <w:szCs w:val="24"/>
        </w:rPr>
        <w:t>Citrus aurantifolia</w:t>
      </w:r>
      <w:r w:rsidRPr="00193204">
        <w:rPr>
          <w:rFonts w:ascii="Times New Roman" w:eastAsia="Ginga&gt;" w:hAnsi="Times New Roman"/>
          <w:i/>
          <w:sz w:val="24"/>
          <w:szCs w:val="24"/>
        </w:rPr>
        <w:t>)</w:t>
      </w:r>
      <w:r w:rsidRPr="00193204">
        <w:rPr>
          <w:rFonts w:ascii="Times New Roman" w:eastAsia="Ginga&gt;" w:hAnsi="Times New Roman"/>
          <w:sz w:val="24"/>
          <w:szCs w:val="24"/>
        </w:rPr>
        <w:t xml:space="preserve"> SEBAGAI </w:t>
      </w:r>
      <w:r w:rsidR="006D05A4">
        <w:rPr>
          <w:rFonts w:ascii="Times New Roman" w:eastAsia="Ginga&gt;" w:hAnsi="Times New Roman"/>
          <w:i/>
          <w:sz w:val="24"/>
          <w:szCs w:val="24"/>
        </w:rPr>
        <w:t>REPELLENT</w:t>
      </w:r>
      <w:r w:rsidR="006D05A4">
        <w:rPr>
          <w:rFonts w:ascii="Times New Roman" w:eastAsia="Ginga&gt;" w:hAnsi="Times New Roman"/>
          <w:sz w:val="24"/>
          <w:szCs w:val="24"/>
        </w:rPr>
        <w:t xml:space="preserve"> </w:t>
      </w:r>
      <w:r w:rsidRPr="00193204">
        <w:rPr>
          <w:rFonts w:ascii="Times New Roman" w:eastAsia="Ginga&gt;" w:hAnsi="Times New Roman"/>
          <w:sz w:val="24"/>
          <w:szCs w:val="24"/>
        </w:rPr>
        <w:t xml:space="preserve">NYAMUK </w:t>
      </w:r>
      <w:r w:rsidRPr="00193204">
        <w:rPr>
          <w:rFonts w:ascii="Times New Roman" w:eastAsia="Ginga&gt;" w:hAnsi="Times New Roman"/>
          <w:i/>
          <w:sz w:val="24"/>
          <w:szCs w:val="24"/>
        </w:rPr>
        <w:t>Aedes aegypti</w:t>
      </w:r>
      <w:r w:rsidRPr="00193204">
        <w:rPr>
          <w:rFonts w:ascii="Times New Roman" w:eastAsia="Times New Roman" w:hAnsi="Times New Roman"/>
          <w:sz w:val="24"/>
          <w:szCs w:val="24"/>
        </w:rPr>
        <w:t>.</w:t>
      </w:r>
    </w:p>
    <w:p w14:paraId="1AFCF2D0" w14:textId="77777777" w:rsidR="00193204" w:rsidRDefault="00193204" w:rsidP="00193204">
      <w:pPr>
        <w:spacing w:after="0" w:line="240" w:lineRule="auto"/>
        <w:ind w:left="709"/>
        <w:jc w:val="both"/>
        <w:rPr>
          <w:rFonts w:ascii="Times New Roman" w:hAnsi="Times New Roman"/>
          <w:sz w:val="28"/>
          <w:szCs w:val="28"/>
        </w:rPr>
      </w:pPr>
    </w:p>
    <w:p w14:paraId="74FBD2A0" w14:textId="165F44E3" w:rsidR="00193204" w:rsidRPr="006E264E" w:rsidRDefault="00193204" w:rsidP="00193204">
      <w:pPr>
        <w:spacing w:after="0" w:line="240" w:lineRule="auto"/>
        <w:rPr>
          <w:rFonts w:ascii="Times New Roman" w:hAnsi="Times New Roman"/>
          <w:sz w:val="24"/>
          <w:szCs w:val="24"/>
        </w:rPr>
      </w:pPr>
      <w:r w:rsidRPr="00193204">
        <w:rPr>
          <w:rFonts w:ascii="Times New Roman" w:hAnsi="Times New Roman"/>
          <w:sz w:val="24"/>
          <w:szCs w:val="24"/>
        </w:rPr>
        <w:t xml:space="preserve">Viii + </w:t>
      </w:r>
      <w:r w:rsidR="006E264E" w:rsidRPr="006E264E">
        <w:rPr>
          <w:rFonts w:ascii="Times New Roman" w:hAnsi="Times New Roman"/>
          <w:sz w:val="24"/>
          <w:szCs w:val="24"/>
        </w:rPr>
        <w:t>5</w:t>
      </w:r>
      <w:r w:rsidR="000F2F84">
        <w:rPr>
          <w:rFonts w:ascii="Times New Roman" w:hAnsi="Times New Roman"/>
          <w:sz w:val="24"/>
          <w:szCs w:val="24"/>
        </w:rPr>
        <w:t>6</w:t>
      </w:r>
      <w:r w:rsidRPr="006E264E">
        <w:rPr>
          <w:rFonts w:ascii="Times New Roman" w:hAnsi="Times New Roman"/>
          <w:sz w:val="24"/>
          <w:szCs w:val="24"/>
        </w:rPr>
        <w:t xml:space="preserve"> halaman</w:t>
      </w:r>
      <w:r w:rsidR="006E264E">
        <w:rPr>
          <w:rFonts w:ascii="Times New Roman" w:hAnsi="Times New Roman"/>
          <w:sz w:val="24"/>
          <w:szCs w:val="24"/>
        </w:rPr>
        <w:t xml:space="preserve"> + </w:t>
      </w:r>
      <w:r w:rsidR="006D05A4">
        <w:rPr>
          <w:rFonts w:ascii="Times New Roman" w:hAnsi="Times New Roman"/>
          <w:sz w:val="24"/>
          <w:szCs w:val="24"/>
        </w:rPr>
        <w:t>1</w:t>
      </w:r>
      <w:r w:rsidR="00B548B7">
        <w:rPr>
          <w:rFonts w:ascii="Times New Roman" w:hAnsi="Times New Roman"/>
          <w:sz w:val="24"/>
          <w:szCs w:val="24"/>
        </w:rPr>
        <w:t>8</w:t>
      </w:r>
      <w:r w:rsidR="002F6ABD">
        <w:rPr>
          <w:rFonts w:ascii="Times New Roman" w:hAnsi="Times New Roman"/>
          <w:sz w:val="24"/>
          <w:szCs w:val="24"/>
        </w:rPr>
        <w:t xml:space="preserve"> tabel + </w:t>
      </w:r>
      <w:r w:rsidRPr="006E264E">
        <w:rPr>
          <w:rFonts w:ascii="Times New Roman" w:hAnsi="Times New Roman"/>
          <w:sz w:val="24"/>
          <w:szCs w:val="24"/>
        </w:rPr>
        <w:t xml:space="preserve"> </w:t>
      </w:r>
      <w:r w:rsidR="006D05A4">
        <w:rPr>
          <w:rFonts w:ascii="Times New Roman" w:hAnsi="Times New Roman"/>
          <w:sz w:val="24"/>
          <w:szCs w:val="24"/>
        </w:rPr>
        <w:t xml:space="preserve">11 </w:t>
      </w:r>
      <w:r w:rsidRPr="006E264E">
        <w:rPr>
          <w:rFonts w:ascii="Times New Roman" w:hAnsi="Times New Roman"/>
          <w:sz w:val="24"/>
          <w:szCs w:val="24"/>
        </w:rPr>
        <w:t xml:space="preserve">gambar </w:t>
      </w:r>
      <w:r w:rsidR="00372BBD">
        <w:rPr>
          <w:rFonts w:ascii="Times New Roman" w:hAnsi="Times New Roman"/>
          <w:sz w:val="24"/>
          <w:szCs w:val="24"/>
        </w:rPr>
        <w:t xml:space="preserve">+ </w:t>
      </w:r>
      <w:r w:rsidR="000F2F84">
        <w:rPr>
          <w:rFonts w:ascii="Times New Roman" w:hAnsi="Times New Roman"/>
          <w:sz w:val="24"/>
          <w:szCs w:val="24"/>
        </w:rPr>
        <w:t>7</w:t>
      </w:r>
      <w:r w:rsidRPr="002F6ABD">
        <w:rPr>
          <w:rFonts w:ascii="Times New Roman" w:hAnsi="Times New Roman"/>
          <w:sz w:val="24"/>
          <w:szCs w:val="24"/>
        </w:rPr>
        <w:t xml:space="preserve"> lampiran</w:t>
      </w:r>
    </w:p>
    <w:p w14:paraId="7BCC45BF" w14:textId="77777777" w:rsidR="00842CC3" w:rsidRPr="006E264E" w:rsidRDefault="00842CC3" w:rsidP="00842CC3">
      <w:pPr>
        <w:spacing w:after="0" w:line="240" w:lineRule="auto"/>
        <w:rPr>
          <w:rFonts w:ascii="Times New Roman" w:hAnsi="Times New Roman"/>
          <w:sz w:val="24"/>
          <w:szCs w:val="24"/>
        </w:rPr>
      </w:pPr>
    </w:p>
    <w:p w14:paraId="669CB9E1" w14:textId="29363D76" w:rsidR="00842CC3" w:rsidRDefault="00842CC3" w:rsidP="006E264E">
      <w:pPr>
        <w:spacing w:after="0" w:line="240" w:lineRule="auto"/>
        <w:jc w:val="both"/>
        <w:rPr>
          <w:rFonts w:ascii="Times New Roman" w:hAnsi="Times New Roman"/>
          <w:sz w:val="24"/>
          <w:szCs w:val="24"/>
        </w:rPr>
      </w:pPr>
      <w:r>
        <w:rPr>
          <w:rFonts w:ascii="Times New Roman" w:hAnsi="Times New Roman"/>
          <w:color w:val="FF0000"/>
          <w:sz w:val="24"/>
          <w:szCs w:val="24"/>
        </w:rPr>
        <w:tab/>
      </w:r>
      <w:r w:rsidR="006D05A4" w:rsidRPr="007E023D">
        <w:rPr>
          <w:rFonts w:ascii="Times New Roman" w:eastAsia="Times New Roman" w:hAnsi="Times New Roman"/>
          <w:sz w:val="24"/>
          <w:szCs w:val="24"/>
        </w:rPr>
        <w:t xml:space="preserve">Demam Berdarah </w:t>
      </w:r>
      <w:r w:rsidR="006D05A4" w:rsidRPr="00A06399">
        <w:rPr>
          <w:rFonts w:ascii="Times New Roman" w:eastAsia="Times New Roman" w:hAnsi="Times New Roman"/>
          <w:i/>
          <w:sz w:val="24"/>
          <w:szCs w:val="24"/>
        </w:rPr>
        <w:t>Dengue</w:t>
      </w:r>
      <w:r w:rsidR="006D05A4" w:rsidRPr="007E023D">
        <w:rPr>
          <w:rFonts w:ascii="Times New Roman" w:eastAsia="Times New Roman" w:hAnsi="Times New Roman"/>
          <w:sz w:val="24"/>
          <w:szCs w:val="24"/>
        </w:rPr>
        <w:t xml:space="preserve"> merupakan salah satu penyakit menular yang menjadi ancaman serius bagi kesehatan masyarakat di dunia</w:t>
      </w:r>
      <w:r w:rsidR="006D05A4">
        <w:rPr>
          <w:rFonts w:ascii="Times New Roman" w:hAnsi="Times New Roman"/>
          <w:sz w:val="24"/>
          <w:szCs w:val="24"/>
        </w:rPr>
        <w:t xml:space="preserve">. DBD </w:t>
      </w:r>
      <w:r w:rsidR="006D05A4" w:rsidRPr="007E023D">
        <w:rPr>
          <w:rFonts w:ascii="Times New Roman" w:eastAsia="Times New Roman" w:hAnsi="Times New Roman"/>
          <w:sz w:val="24"/>
          <w:szCs w:val="24"/>
        </w:rPr>
        <w:t xml:space="preserve">adalah penyakit demam akut yang disebabkan oleh virus </w:t>
      </w:r>
      <w:r w:rsidR="006D05A4" w:rsidRPr="00A06399">
        <w:rPr>
          <w:rFonts w:ascii="Times New Roman" w:eastAsia="Times New Roman" w:hAnsi="Times New Roman"/>
          <w:i/>
          <w:sz w:val="24"/>
          <w:szCs w:val="24"/>
        </w:rPr>
        <w:t xml:space="preserve">Dengue </w:t>
      </w:r>
      <w:r w:rsidR="006D05A4" w:rsidRPr="007E023D">
        <w:rPr>
          <w:rFonts w:ascii="Times New Roman" w:eastAsia="Times New Roman" w:hAnsi="Times New Roman"/>
          <w:sz w:val="24"/>
          <w:szCs w:val="24"/>
        </w:rPr>
        <w:t xml:space="preserve">yang masuk ke peredaran darah manusia melalui gigitan nyamuk </w:t>
      </w:r>
      <w:r w:rsidR="006D05A4" w:rsidRPr="007E023D">
        <w:rPr>
          <w:rFonts w:ascii="Times New Roman" w:eastAsia="Times New Roman" w:hAnsi="Times New Roman"/>
          <w:i/>
          <w:sz w:val="24"/>
          <w:szCs w:val="24"/>
        </w:rPr>
        <w:t>Aedes aegypti</w:t>
      </w:r>
      <w:r w:rsidR="009A7A74">
        <w:rPr>
          <w:rFonts w:ascii="Times New Roman" w:hAnsi="Times New Roman"/>
          <w:sz w:val="24"/>
          <w:szCs w:val="24"/>
        </w:rPr>
        <w:t xml:space="preserve">. Penggunaan insektisida nabati dari </w:t>
      </w:r>
      <w:r w:rsidR="00BB49F2">
        <w:rPr>
          <w:rFonts w:ascii="Times New Roman" w:hAnsi="Times New Roman"/>
          <w:sz w:val="24"/>
          <w:szCs w:val="24"/>
        </w:rPr>
        <w:t>minyak atsiri serai dan kulit jeruk nipis</w:t>
      </w:r>
      <w:r w:rsidR="009A7A74">
        <w:rPr>
          <w:rFonts w:ascii="Times New Roman" w:hAnsi="Times New Roman"/>
          <w:sz w:val="24"/>
          <w:szCs w:val="24"/>
        </w:rPr>
        <w:t xml:space="preserve"> merupakan salah satu alternatif untuk mengendalikan vektor nyamuk DBD.</w:t>
      </w:r>
    </w:p>
    <w:p w14:paraId="2593D291" w14:textId="7576DB30" w:rsidR="00785A41" w:rsidRDefault="009A7A74" w:rsidP="006E264E">
      <w:pPr>
        <w:spacing w:after="0" w:line="240" w:lineRule="auto"/>
        <w:jc w:val="both"/>
        <w:rPr>
          <w:rFonts w:ascii="Times New Roman" w:hAnsi="Times New Roman"/>
          <w:sz w:val="24"/>
          <w:szCs w:val="24"/>
        </w:rPr>
      </w:pPr>
      <w:r>
        <w:rPr>
          <w:rFonts w:ascii="Times New Roman" w:hAnsi="Times New Roman"/>
          <w:sz w:val="24"/>
          <w:szCs w:val="24"/>
        </w:rPr>
        <w:tab/>
        <w:t xml:space="preserve">Penelitian ini bertujuan untuk mempelajari pengaruh variasi dosis campuran </w:t>
      </w:r>
      <w:r w:rsidR="00BB49F2">
        <w:rPr>
          <w:rFonts w:ascii="Times New Roman" w:hAnsi="Times New Roman"/>
          <w:sz w:val="24"/>
          <w:szCs w:val="24"/>
        </w:rPr>
        <w:t xml:space="preserve">minyak atsiri serai dan kulit jeruk nipis terhadap hinggapan nyamuk </w:t>
      </w:r>
      <w:r>
        <w:rPr>
          <w:rFonts w:ascii="Times New Roman" w:hAnsi="Times New Roman"/>
          <w:sz w:val="24"/>
          <w:szCs w:val="24"/>
        </w:rPr>
        <w:t xml:space="preserve"> </w:t>
      </w:r>
      <w:r w:rsidRPr="009A7A74">
        <w:rPr>
          <w:rFonts w:ascii="Times New Roman" w:hAnsi="Times New Roman"/>
          <w:i/>
          <w:sz w:val="24"/>
          <w:szCs w:val="24"/>
        </w:rPr>
        <w:t>Aedes aegypti</w:t>
      </w:r>
      <w:r>
        <w:rPr>
          <w:rFonts w:ascii="Times New Roman" w:hAnsi="Times New Roman"/>
          <w:i/>
          <w:sz w:val="24"/>
          <w:szCs w:val="24"/>
        </w:rPr>
        <w:t xml:space="preserve">. </w:t>
      </w:r>
      <w:r>
        <w:rPr>
          <w:rFonts w:ascii="Times New Roman" w:hAnsi="Times New Roman"/>
          <w:sz w:val="24"/>
          <w:szCs w:val="24"/>
        </w:rPr>
        <w:t xml:space="preserve">Penelitian ini </w:t>
      </w:r>
      <w:r w:rsidR="00BB49F2">
        <w:rPr>
          <w:rFonts w:ascii="Times New Roman" w:hAnsi="Times New Roman"/>
          <w:sz w:val="24"/>
          <w:szCs w:val="24"/>
        </w:rPr>
        <w:t>merupakan penelitian analitik dengan desain penelitian eksperimen semu (</w:t>
      </w:r>
      <w:r w:rsidRPr="009A7A74">
        <w:rPr>
          <w:rFonts w:ascii="Times New Roman" w:hAnsi="Times New Roman"/>
          <w:i/>
          <w:sz w:val="24"/>
          <w:szCs w:val="24"/>
        </w:rPr>
        <w:t>Quasi-experiment</w:t>
      </w:r>
      <w:r w:rsidR="00BB49F2">
        <w:rPr>
          <w:rFonts w:ascii="Times New Roman" w:hAnsi="Times New Roman"/>
          <w:i/>
          <w:sz w:val="24"/>
          <w:szCs w:val="24"/>
        </w:rPr>
        <w:t>)</w:t>
      </w:r>
      <w:r>
        <w:rPr>
          <w:rFonts w:ascii="Times New Roman" w:hAnsi="Times New Roman"/>
          <w:sz w:val="24"/>
          <w:szCs w:val="24"/>
        </w:rPr>
        <w:t xml:space="preserve"> dengan memberikan variasi dosis </w:t>
      </w:r>
      <w:r w:rsidR="000241AD">
        <w:rPr>
          <w:rFonts w:ascii="Times New Roman" w:hAnsi="Times New Roman"/>
          <w:sz w:val="24"/>
          <w:szCs w:val="24"/>
        </w:rPr>
        <w:t xml:space="preserve">minyak atsiri serai : kulit jeruk nipis </w:t>
      </w:r>
      <w:r>
        <w:rPr>
          <w:rFonts w:ascii="Times New Roman" w:hAnsi="Times New Roman"/>
          <w:sz w:val="24"/>
          <w:szCs w:val="24"/>
        </w:rPr>
        <w:t xml:space="preserve">sebesar 0:100, 25:75, 50:50, 75:25, dan 100:0 pada masing-masing media percobaan yang berisi 25 ekor nyamuk </w:t>
      </w:r>
      <w:r w:rsidRPr="00317AC9">
        <w:rPr>
          <w:rFonts w:ascii="Times New Roman" w:hAnsi="Times New Roman"/>
          <w:i/>
          <w:sz w:val="24"/>
          <w:szCs w:val="24"/>
        </w:rPr>
        <w:t>Aedes aegypti</w:t>
      </w:r>
      <w:r w:rsidR="00785A41">
        <w:rPr>
          <w:rFonts w:ascii="Times New Roman" w:hAnsi="Times New Roman"/>
          <w:i/>
          <w:sz w:val="24"/>
          <w:szCs w:val="24"/>
        </w:rPr>
        <w:t xml:space="preserve"> </w:t>
      </w:r>
      <w:r w:rsidR="00785A41">
        <w:rPr>
          <w:rFonts w:ascii="Times New Roman" w:hAnsi="Times New Roman"/>
          <w:sz w:val="24"/>
          <w:szCs w:val="24"/>
        </w:rPr>
        <w:t xml:space="preserve">selama </w:t>
      </w:r>
      <w:r w:rsidR="00BB49F2">
        <w:rPr>
          <w:rFonts w:ascii="Times New Roman" w:hAnsi="Times New Roman"/>
          <w:sz w:val="24"/>
          <w:szCs w:val="24"/>
        </w:rPr>
        <w:t>15 detik</w:t>
      </w:r>
      <w:r w:rsidR="00785A41">
        <w:rPr>
          <w:rFonts w:ascii="Times New Roman" w:hAnsi="Times New Roman"/>
          <w:sz w:val="24"/>
          <w:szCs w:val="24"/>
        </w:rPr>
        <w:t>.</w:t>
      </w:r>
    </w:p>
    <w:p w14:paraId="3301D8BF" w14:textId="5E196C4B" w:rsidR="00785A41" w:rsidRDefault="00785A41" w:rsidP="006E264E">
      <w:pPr>
        <w:spacing w:after="0" w:line="240" w:lineRule="auto"/>
        <w:ind w:firstLine="720"/>
        <w:jc w:val="both"/>
        <w:rPr>
          <w:rFonts w:ascii="Times New Roman" w:eastAsiaTheme="minorEastAsia" w:hAnsi="Times New Roman" w:cs="Times New Roman"/>
          <w:sz w:val="24"/>
          <w:szCs w:val="24"/>
        </w:rPr>
      </w:pPr>
      <w:r w:rsidRPr="00785A41">
        <w:rPr>
          <w:rFonts w:ascii="Times New Roman" w:hAnsi="Times New Roman"/>
          <w:sz w:val="24"/>
          <w:szCs w:val="24"/>
        </w:rPr>
        <w:t>Hasil penelitian ini diketahui</w:t>
      </w:r>
      <w:r>
        <w:rPr>
          <w:rFonts w:ascii="Times New Roman" w:hAnsi="Times New Roman"/>
          <w:sz w:val="24"/>
          <w:szCs w:val="24"/>
        </w:rPr>
        <w:t xml:space="preserve"> jumlah nyamuk yang </w:t>
      </w:r>
      <w:r w:rsidR="00453F90">
        <w:rPr>
          <w:rFonts w:ascii="Times New Roman" w:hAnsi="Times New Roman"/>
          <w:sz w:val="24"/>
          <w:szCs w:val="24"/>
        </w:rPr>
        <w:t>tidak hinggap</w:t>
      </w:r>
      <w:r w:rsidRPr="00785A41">
        <w:rPr>
          <w:rFonts w:ascii="Times New Roman" w:hAnsi="Times New Roman"/>
          <w:sz w:val="24"/>
          <w:szCs w:val="24"/>
        </w:rPr>
        <w:t xml:space="preserve"> pada dosis 0:100 adalah </w:t>
      </w:r>
      <w:r w:rsidR="00BB49F2">
        <w:rPr>
          <w:rFonts w:ascii="Times New Roman" w:hAnsi="Times New Roman"/>
          <w:sz w:val="24"/>
          <w:szCs w:val="24"/>
        </w:rPr>
        <w:t>83</w:t>
      </w:r>
      <w:r w:rsidRPr="00785A41">
        <w:rPr>
          <w:rFonts w:ascii="Times New Roman" w:hAnsi="Times New Roman"/>
          <w:sz w:val="24"/>
          <w:szCs w:val="24"/>
        </w:rPr>
        <w:t xml:space="preserve">%, dosis 25:75 adalah </w:t>
      </w:r>
      <w:r w:rsidR="00BB49F2">
        <w:rPr>
          <w:rFonts w:ascii="Times New Roman" w:hAnsi="Times New Roman"/>
          <w:sz w:val="24"/>
          <w:szCs w:val="24"/>
        </w:rPr>
        <w:t>72</w:t>
      </w:r>
      <w:r w:rsidRPr="00785A41">
        <w:rPr>
          <w:rFonts w:ascii="Times New Roman" w:hAnsi="Times New Roman"/>
          <w:sz w:val="24"/>
          <w:szCs w:val="24"/>
        </w:rPr>
        <w:t xml:space="preserve">%, dosis 50:50 adalah </w:t>
      </w:r>
      <w:r w:rsidR="00BB49F2">
        <w:rPr>
          <w:rFonts w:ascii="Times New Roman" w:hAnsi="Times New Roman"/>
          <w:sz w:val="24"/>
          <w:szCs w:val="24"/>
        </w:rPr>
        <w:t>66</w:t>
      </w:r>
      <w:r w:rsidRPr="00785A41">
        <w:rPr>
          <w:rFonts w:ascii="Times New Roman" w:hAnsi="Times New Roman"/>
          <w:sz w:val="24"/>
          <w:szCs w:val="24"/>
        </w:rPr>
        <w:t xml:space="preserve">%, dosis 75:25 adalah </w:t>
      </w:r>
      <w:r w:rsidR="00BB49F2">
        <w:rPr>
          <w:rFonts w:ascii="Times New Roman" w:hAnsi="Times New Roman"/>
          <w:sz w:val="24"/>
          <w:szCs w:val="24"/>
        </w:rPr>
        <w:t>78</w:t>
      </w:r>
      <w:r w:rsidRPr="00785A41">
        <w:rPr>
          <w:rFonts w:ascii="Times New Roman" w:hAnsi="Times New Roman"/>
          <w:sz w:val="24"/>
          <w:szCs w:val="24"/>
        </w:rPr>
        <w:t xml:space="preserve">% dan dosis 100:0 adalah </w:t>
      </w:r>
      <w:r w:rsidR="00BB49F2">
        <w:rPr>
          <w:rFonts w:ascii="Times New Roman" w:hAnsi="Times New Roman"/>
          <w:sz w:val="24"/>
          <w:szCs w:val="24"/>
        </w:rPr>
        <w:t>93</w:t>
      </w:r>
      <w:r w:rsidRPr="00785A41">
        <w:rPr>
          <w:rFonts w:ascii="Times New Roman" w:hAnsi="Times New Roman"/>
          <w:sz w:val="24"/>
          <w:szCs w:val="24"/>
        </w:rPr>
        <w:t>%</w:t>
      </w:r>
      <w:r w:rsidR="00BB49F2">
        <w:rPr>
          <w:rFonts w:ascii="Times New Roman" w:hAnsi="Times New Roman"/>
          <w:sz w:val="24"/>
          <w:szCs w:val="24"/>
        </w:rPr>
        <w:t xml:space="preserve"> </w:t>
      </w:r>
      <w:r>
        <w:rPr>
          <w:rFonts w:ascii="Times New Roman" w:hAnsi="Times New Roman"/>
          <w:sz w:val="24"/>
          <w:szCs w:val="24"/>
        </w:rPr>
        <w:t>d</w:t>
      </w:r>
      <w:r w:rsidR="00BB49F2">
        <w:rPr>
          <w:rFonts w:ascii="Times New Roman" w:hAnsi="Times New Roman"/>
          <w:sz w:val="24"/>
          <w:szCs w:val="24"/>
        </w:rPr>
        <w:t>ari</w:t>
      </w:r>
      <w:r>
        <w:rPr>
          <w:rFonts w:ascii="Times New Roman" w:hAnsi="Times New Roman"/>
          <w:sz w:val="24"/>
          <w:szCs w:val="24"/>
        </w:rPr>
        <w:t xml:space="preserve"> 25 ekor nyamuk</w:t>
      </w:r>
      <w:r w:rsidR="00BB49F2">
        <w:rPr>
          <w:rFonts w:ascii="Times New Roman" w:hAnsi="Times New Roman"/>
          <w:sz w:val="24"/>
          <w:szCs w:val="24"/>
        </w:rPr>
        <w:t xml:space="preserve"> yang diujikan </w:t>
      </w:r>
      <w:r>
        <w:rPr>
          <w:rFonts w:ascii="Times New Roman" w:hAnsi="Times New Roman"/>
          <w:sz w:val="24"/>
          <w:szCs w:val="24"/>
        </w:rPr>
        <w:t xml:space="preserve"> pada tiap dosis dan dilakukan 4 kali replikasi</w:t>
      </w:r>
      <w:r w:rsidR="000241AD">
        <w:rPr>
          <w:rFonts w:ascii="Times New Roman" w:hAnsi="Times New Roman"/>
          <w:sz w:val="24"/>
          <w:szCs w:val="24"/>
        </w:rPr>
        <w:t xml:space="preserve"> dan satu kontrol</w:t>
      </w:r>
      <w:r>
        <w:rPr>
          <w:rFonts w:ascii="Times New Roman" w:hAnsi="Times New Roman"/>
          <w:sz w:val="24"/>
          <w:szCs w:val="24"/>
        </w:rPr>
        <w:t xml:space="preserve">. Hasil uji statistik </w:t>
      </w:r>
      <w:r w:rsidRPr="00BB49F2">
        <w:rPr>
          <w:rFonts w:ascii="Times New Roman" w:hAnsi="Times New Roman"/>
          <w:i/>
          <w:sz w:val="24"/>
          <w:szCs w:val="24"/>
        </w:rPr>
        <w:t>One Way Anova</w:t>
      </w:r>
      <w:r>
        <w:rPr>
          <w:rFonts w:ascii="Times New Roman" w:hAnsi="Times New Roman"/>
          <w:sz w:val="24"/>
          <w:szCs w:val="24"/>
        </w:rPr>
        <w:t xml:space="preserve"> diperoleh perbedaan yang bermakna antara variasi dosis campuran </w:t>
      </w:r>
      <w:r w:rsidR="00BB49F2">
        <w:rPr>
          <w:rFonts w:ascii="Times New Roman" w:hAnsi="Times New Roman"/>
          <w:sz w:val="24"/>
          <w:szCs w:val="24"/>
        </w:rPr>
        <w:t>minyak atsiri serai dan kulit jeruk nipis terhadap jumlah</w:t>
      </w:r>
      <w:r>
        <w:rPr>
          <w:rFonts w:ascii="Times New Roman" w:hAnsi="Times New Roman"/>
          <w:sz w:val="24"/>
          <w:szCs w:val="24"/>
        </w:rPr>
        <w:t xml:space="preserve"> nyamuk </w:t>
      </w:r>
      <w:r w:rsidRPr="00317AC9">
        <w:rPr>
          <w:rFonts w:ascii="Times New Roman" w:hAnsi="Times New Roman"/>
          <w:i/>
          <w:sz w:val="24"/>
          <w:szCs w:val="24"/>
        </w:rPr>
        <w:t>Aedes aegypti</w:t>
      </w:r>
      <w:r>
        <w:rPr>
          <w:rFonts w:ascii="Times New Roman" w:hAnsi="Times New Roman"/>
          <w:i/>
          <w:sz w:val="24"/>
          <w:szCs w:val="24"/>
        </w:rPr>
        <w:t xml:space="preserve"> </w:t>
      </w:r>
      <w:r w:rsidR="00BB49F2">
        <w:rPr>
          <w:rFonts w:ascii="Times New Roman" w:hAnsi="Times New Roman"/>
          <w:sz w:val="24"/>
          <w:szCs w:val="24"/>
        </w:rPr>
        <w:t xml:space="preserve">yang </w:t>
      </w:r>
      <w:r w:rsidR="00453F90">
        <w:rPr>
          <w:rFonts w:ascii="Times New Roman" w:hAnsi="Times New Roman"/>
          <w:sz w:val="24"/>
          <w:szCs w:val="24"/>
        </w:rPr>
        <w:t>tidak hinggap</w:t>
      </w:r>
      <w:r w:rsidR="00BB49F2">
        <w:rPr>
          <w:rFonts w:ascii="Times New Roman" w:hAnsi="Times New Roman"/>
          <w:sz w:val="24"/>
          <w:szCs w:val="24"/>
        </w:rPr>
        <w:t xml:space="preserve"> dengan</w:t>
      </w:r>
      <w:r>
        <w:rPr>
          <w:rFonts w:ascii="Times New Roman" w:hAnsi="Times New Roman"/>
          <w:sz w:val="24"/>
          <w:szCs w:val="24"/>
        </w:rPr>
        <w:t xml:space="preserve"> nilai F hitung sebesar </w:t>
      </w:r>
      <w:r w:rsidR="00BB49F2">
        <w:rPr>
          <w:rFonts w:ascii="Times New Roman" w:eastAsiaTheme="minorEastAsia" w:hAnsi="Times New Roman" w:cs="Times New Roman"/>
          <w:sz w:val="24"/>
          <w:szCs w:val="24"/>
        </w:rPr>
        <w:t>58,422</w:t>
      </w:r>
      <w:r w:rsidR="006E264E">
        <w:rPr>
          <w:rFonts w:ascii="Times New Roman" w:eastAsiaTheme="minorEastAsia" w:hAnsi="Times New Roman" w:cs="Times New Roman"/>
          <w:sz w:val="24"/>
          <w:szCs w:val="24"/>
        </w:rPr>
        <w:t xml:space="preserve"> dengan nilai signifikasi 0,000.</w:t>
      </w:r>
    </w:p>
    <w:p w14:paraId="70792A80" w14:textId="77777777" w:rsidR="00AD29C7" w:rsidRPr="00AF7554" w:rsidRDefault="006E264E" w:rsidP="00AD29C7">
      <w:pPr>
        <w:pStyle w:val="Default"/>
        <w:ind w:firstLine="720"/>
        <w:jc w:val="both"/>
        <w:rPr>
          <w:color w:val="auto"/>
          <w:sz w:val="23"/>
          <w:szCs w:val="23"/>
        </w:rPr>
      </w:pPr>
      <w:r>
        <w:rPr>
          <w:rFonts w:eastAsiaTheme="minorEastAsia"/>
        </w:rPr>
        <w:t xml:space="preserve">Dapat disimpulkan </w:t>
      </w:r>
      <w:r w:rsidR="00F06391">
        <w:t xml:space="preserve">bahwa dosis minyak atsiri serai 100% merupakan variasi dosis paling efektif sebagai </w:t>
      </w:r>
      <w:r w:rsidR="00F06391">
        <w:rPr>
          <w:i/>
        </w:rPr>
        <w:t xml:space="preserve">repellent </w:t>
      </w:r>
      <w:r w:rsidR="00F06391">
        <w:t xml:space="preserve">nyamuk </w:t>
      </w:r>
      <w:r w:rsidR="00F06391">
        <w:rPr>
          <w:i/>
        </w:rPr>
        <w:t xml:space="preserve">Aedes aegypti </w:t>
      </w:r>
      <w:r w:rsidR="00F06391">
        <w:t xml:space="preserve">yaitu sebesar </w:t>
      </w:r>
      <w:r w:rsidR="00F06391" w:rsidRPr="00A363F9">
        <w:t xml:space="preserve"> </w:t>
      </w:r>
      <w:r w:rsidR="00F06391">
        <w:t xml:space="preserve">93%. </w:t>
      </w:r>
      <w:r w:rsidR="00AD29C7" w:rsidRPr="00AF7554">
        <w:rPr>
          <w:color w:val="auto"/>
          <w:sz w:val="23"/>
          <w:szCs w:val="23"/>
        </w:rPr>
        <w:t xml:space="preserve">sehingga dapat dijadikan sebagai alternatif pemberantasan vektor DBD terutama untuk nyamuk </w:t>
      </w:r>
      <w:r w:rsidR="00AD29C7" w:rsidRPr="00AF7554">
        <w:rPr>
          <w:i/>
          <w:iCs/>
          <w:color w:val="auto"/>
          <w:sz w:val="23"/>
          <w:szCs w:val="23"/>
        </w:rPr>
        <w:t xml:space="preserve">Aedes aegypti. </w:t>
      </w:r>
      <w:r w:rsidR="00AD29C7" w:rsidRPr="00AF7554">
        <w:rPr>
          <w:color w:val="auto"/>
          <w:sz w:val="23"/>
          <w:szCs w:val="23"/>
        </w:rPr>
        <w:t xml:space="preserve">Untuk penelitian lanjut perlu dilakukan penelitian dengan variabel lain yang berbeda pada peneliatian ini. </w:t>
      </w:r>
    </w:p>
    <w:p w14:paraId="440DE268" w14:textId="77777777" w:rsidR="000212F7" w:rsidRDefault="000212F7" w:rsidP="006E264E">
      <w:pPr>
        <w:spacing w:after="0" w:line="240" w:lineRule="auto"/>
        <w:jc w:val="both"/>
        <w:rPr>
          <w:rFonts w:ascii="Times New Roman" w:eastAsiaTheme="minorEastAsia" w:hAnsi="Times New Roman" w:cs="Times New Roman"/>
          <w:sz w:val="24"/>
          <w:szCs w:val="24"/>
        </w:rPr>
      </w:pPr>
    </w:p>
    <w:p w14:paraId="63E59490" w14:textId="7B77F563" w:rsidR="006E264E" w:rsidRPr="00785A41" w:rsidRDefault="006E264E" w:rsidP="006E264E">
      <w:pPr>
        <w:spacing w:after="0" w:line="240" w:lineRule="auto"/>
        <w:jc w:val="both"/>
        <w:rPr>
          <w:rFonts w:ascii="Times New Roman" w:hAnsi="Times New Roman"/>
          <w:sz w:val="24"/>
          <w:szCs w:val="24"/>
        </w:rPr>
      </w:pPr>
      <w:r>
        <w:rPr>
          <w:rFonts w:ascii="Times New Roman" w:hAnsi="Times New Roman"/>
          <w:sz w:val="24"/>
          <w:szCs w:val="24"/>
        </w:rPr>
        <w:t>Kata Kunci</w:t>
      </w:r>
      <w:r>
        <w:rPr>
          <w:rFonts w:ascii="Times New Roman" w:hAnsi="Times New Roman"/>
          <w:sz w:val="24"/>
          <w:szCs w:val="24"/>
        </w:rPr>
        <w:tab/>
        <w:t xml:space="preserve">: Variasi Dosis, </w:t>
      </w:r>
      <w:r w:rsidRPr="00317AC9">
        <w:rPr>
          <w:rFonts w:ascii="Times New Roman" w:hAnsi="Times New Roman"/>
          <w:i/>
          <w:sz w:val="24"/>
          <w:szCs w:val="24"/>
        </w:rPr>
        <w:t>Aedes aegypti</w:t>
      </w:r>
      <w:r>
        <w:rPr>
          <w:rFonts w:ascii="Times New Roman" w:hAnsi="Times New Roman"/>
          <w:i/>
          <w:sz w:val="24"/>
          <w:szCs w:val="24"/>
        </w:rPr>
        <w:t xml:space="preserve">, </w:t>
      </w:r>
      <w:r w:rsidR="00FB27F1">
        <w:rPr>
          <w:rFonts w:ascii="Times New Roman" w:hAnsi="Times New Roman"/>
          <w:sz w:val="24"/>
          <w:szCs w:val="24"/>
        </w:rPr>
        <w:t>Minyak Atsiri</w:t>
      </w:r>
      <w:r>
        <w:rPr>
          <w:rFonts w:ascii="Times New Roman" w:hAnsi="Times New Roman"/>
          <w:sz w:val="24"/>
          <w:szCs w:val="24"/>
        </w:rPr>
        <w:t xml:space="preserve">, </w:t>
      </w:r>
      <w:r w:rsidR="00FB27F1">
        <w:rPr>
          <w:rFonts w:ascii="Times New Roman" w:hAnsi="Times New Roman"/>
          <w:sz w:val="24"/>
          <w:szCs w:val="24"/>
        </w:rPr>
        <w:t>Serai</w:t>
      </w:r>
      <w:r>
        <w:rPr>
          <w:rFonts w:ascii="Times New Roman" w:hAnsi="Times New Roman"/>
          <w:sz w:val="24"/>
          <w:szCs w:val="24"/>
        </w:rPr>
        <w:t>,</w:t>
      </w:r>
      <w:r>
        <w:rPr>
          <w:rFonts w:ascii="Times New Roman" w:eastAsiaTheme="minorEastAsia" w:hAnsi="Times New Roman" w:cs="Times New Roman"/>
          <w:sz w:val="24"/>
          <w:szCs w:val="24"/>
        </w:rPr>
        <w:t xml:space="preserve"> </w:t>
      </w:r>
    </w:p>
    <w:p w14:paraId="79814D0C" w14:textId="2C882758" w:rsidR="00785A41" w:rsidRDefault="006E264E" w:rsidP="006E264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FB27F1">
        <w:rPr>
          <w:rFonts w:ascii="Times New Roman" w:hAnsi="Times New Roman"/>
          <w:sz w:val="24"/>
          <w:szCs w:val="24"/>
        </w:rPr>
        <w:t>Kulit Jeruk Nipis</w:t>
      </w:r>
      <w:r>
        <w:rPr>
          <w:rFonts w:ascii="Times New Roman" w:hAnsi="Times New Roman"/>
          <w:sz w:val="24"/>
          <w:szCs w:val="24"/>
        </w:rPr>
        <w:t>.</w:t>
      </w:r>
    </w:p>
    <w:p w14:paraId="7075C569" w14:textId="77777777" w:rsidR="006E264E" w:rsidRDefault="006E264E" w:rsidP="006E264E">
      <w:pPr>
        <w:spacing w:after="0" w:line="240" w:lineRule="auto"/>
        <w:jc w:val="both"/>
        <w:rPr>
          <w:rFonts w:ascii="Times New Roman" w:hAnsi="Times New Roman"/>
          <w:sz w:val="24"/>
          <w:szCs w:val="24"/>
        </w:rPr>
      </w:pPr>
      <w:r>
        <w:rPr>
          <w:rFonts w:ascii="Times New Roman" w:hAnsi="Times New Roman"/>
          <w:sz w:val="24"/>
          <w:szCs w:val="24"/>
        </w:rPr>
        <w:t>Klasifikasi</w:t>
      </w:r>
      <w:r>
        <w:rPr>
          <w:rFonts w:ascii="Times New Roman" w:hAnsi="Times New Roman"/>
          <w:sz w:val="24"/>
          <w:szCs w:val="24"/>
        </w:rPr>
        <w:tab/>
        <w:t>: -</w:t>
      </w:r>
    </w:p>
    <w:p w14:paraId="314B7490" w14:textId="78738360" w:rsidR="00927C65" w:rsidRDefault="006E264E" w:rsidP="00AD29C7">
      <w:pPr>
        <w:spacing w:after="0" w:line="240" w:lineRule="auto"/>
        <w:jc w:val="both"/>
        <w:rPr>
          <w:rFonts w:ascii="Times New Roman" w:hAnsi="Times New Roman"/>
          <w:sz w:val="24"/>
          <w:szCs w:val="24"/>
        </w:rPr>
      </w:pPr>
      <w:r>
        <w:rPr>
          <w:rFonts w:ascii="Times New Roman" w:hAnsi="Times New Roman"/>
          <w:sz w:val="24"/>
          <w:szCs w:val="24"/>
        </w:rPr>
        <w:t>Daftar Bacaan</w:t>
      </w:r>
      <w:r>
        <w:rPr>
          <w:rFonts w:ascii="Times New Roman" w:hAnsi="Times New Roman"/>
          <w:sz w:val="24"/>
          <w:szCs w:val="24"/>
        </w:rPr>
        <w:tab/>
        <w:t xml:space="preserve">: </w:t>
      </w:r>
      <w:r w:rsidR="00DF5438">
        <w:rPr>
          <w:rFonts w:ascii="Times New Roman" w:hAnsi="Times New Roman"/>
          <w:sz w:val="24"/>
          <w:szCs w:val="24"/>
        </w:rPr>
        <w:t>2</w:t>
      </w:r>
      <w:r w:rsidR="000F2F84">
        <w:rPr>
          <w:rFonts w:ascii="Times New Roman" w:hAnsi="Times New Roman"/>
          <w:sz w:val="24"/>
          <w:szCs w:val="24"/>
        </w:rPr>
        <w:t>7</w:t>
      </w:r>
    </w:p>
    <w:p w14:paraId="39BB454B" w14:textId="4EFC4629"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r w:rsidRPr="0055438C">
        <w:rPr>
          <w:rFonts w:ascii="Times New Roman" w:eastAsia="Times New Roman" w:hAnsi="Times New Roman" w:cs="Times New Roman"/>
          <w:b/>
          <w:sz w:val="24"/>
          <w:szCs w:val="24"/>
          <w:lang w:val="en"/>
        </w:rPr>
        <w:lastRenderedPageBreak/>
        <w:t>ABSTRACT</w:t>
      </w:r>
    </w:p>
    <w:p w14:paraId="3F1C7876"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p>
    <w:p w14:paraId="605E131B"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55438C">
        <w:rPr>
          <w:rFonts w:ascii="Times New Roman" w:eastAsia="Times New Roman" w:hAnsi="Times New Roman" w:cs="Times New Roman"/>
          <w:sz w:val="24"/>
          <w:szCs w:val="24"/>
          <w:lang w:val="en"/>
        </w:rPr>
        <w:t>Republic of Indonesia Ministry of Health</w:t>
      </w:r>
    </w:p>
    <w:p w14:paraId="140FC9E1"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55438C">
        <w:rPr>
          <w:rFonts w:ascii="Times New Roman" w:eastAsia="Times New Roman" w:hAnsi="Times New Roman" w:cs="Times New Roman"/>
          <w:sz w:val="24"/>
          <w:szCs w:val="24"/>
          <w:lang w:val="en"/>
        </w:rPr>
        <w:t>Health Ministry Polytechnic of Surabaya</w:t>
      </w:r>
    </w:p>
    <w:p w14:paraId="3CC072C3"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55438C">
        <w:rPr>
          <w:rFonts w:ascii="Times New Roman" w:eastAsia="Times New Roman" w:hAnsi="Times New Roman" w:cs="Times New Roman"/>
          <w:sz w:val="24"/>
          <w:szCs w:val="24"/>
          <w:lang w:val="en"/>
        </w:rPr>
        <w:t>D-III Study Program Environmental Health Department</w:t>
      </w:r>
    </w:p>
    <w:p w14:paraId="3DFF7B41"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55438C">
        <w:rPr>
          <w:rFonts w:ascii="Times New Roman" w:eastAsia="Times New Roman" w:hAnsi="Times New Roman" w:cs="Times New Roman"/>
          <w:sz w:val="24"/>
          <w:szCs w:val="24"/>
          <w:lang w:val="en"/>
        </w:rPr>
        <w:t>Final Project, May 2019</w:t>
      </w:r>
    </w:p>
    <w:p w14:paraId="0D285358"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14:paraId="5F120B91"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roofErr w:type="spellStart"/>
      <w:r w:rsidRPr="0055438C">
        <w:rPr>
          <w:rFonts w:ascii="Times New Roman" w:eastAsia="Times New Roman" w:hAnsi="Times New Roman" w:cs="Times New Roman"/>
          <w:sz w:val="24"/>
          <w:szCs w:val="24"/>
          <w:lang w:val="en"/>
        </w:rPr>
        <w:t>Oktavina</w:t>
      </w:r>
      <w:proofErr w:type="spellEnd"/>
      <w:r w:rsidRPr="0055438C">
        <w:rPr>
          <w:rFonts w:ascii="Times New Roman" w:eastAsia="Times New Roman" w:hAnsi="Times New Roman" w:cs="Times New Roman"/>
          <w:sz w:val="24"/>
          <w:szCs w:val="24"/>
          <w:lang w:val="en"/>
        </w:rPr>
        <w:t xml:space="preserve"> </w:t>
      </w:r>
      <w:proofErr w:type="spellStart"/>
      <w:r w:rsidRPr="0055438C">
        <w:rPr>
          <w:rFonts w:ascii="Times New Roman" w:eastAsia="Times New Roman" w:hAnsi="Times New Roman" w:cs="Times New Roman"/>
          <w:sz w:val="24"/>
          <w:szCs w:val="24"/>
          <w:lang w:val="en"/>
        </w:rPr>
        <w:t>Tintia</w:t>
      </w:r>
      <w:proofErr w:type="spellEnd"/>
      <w:r w:rsidRPr="0055438C">
        <w:rPr>
          <w:rFonts w:ascii="Times New Roman" w:eastAsia="Times New Roman" w:hAnsi="Times New Roman" w:cs="Times New Roman"/>
          <w:sz w:val="24"/>
          <w:szCs w:val="24"/>
          <w:lang w:val="en"/>
        </w:rPr>
        <w:t xml:space="preserve"> </w:t>
      </w:r>
      <w:proofErr w:type="spellStart"/>
      <w:r w:rsidRPr="0055438C">
        <w:rPr>
          <w:rFonts w:ascii="Times New Roman" w:eastAsia="Times New Roman" w:hAnsi="Times New Roman" w:cs="Times New Roman"/>
          <w:sz w:val="24"/>
          <w:szCs w:val="24"/>
          <w:lang w:val="en"/>
        </w:rPr>
        <w:t>Saputri</w:t>
      </w:r>
      <w:proofErr w:type="spellEnd"/>
    </w:p>
    <w:p w14:paraId="5252A725" w14:textId="1110DD08"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55438C">
        <w:rPr>
          <w:rFonts w:ascii="Times New Roman" w:eastAsia="Times New Roman" w:hAnsi="Times New Roman" w:cs="Times New Roman"/>
          <w:sz w:val="24"/>
          <w:szCs w:val="24"/>
          <w:lang w:val="en"/>
        </w:rPr>
        <w:t xml:space="preserve">DIFFERENCE OF VARIATION OF MIXTURE OF ATSIRI </w:t>
      </w:r>
      <w:proofErr w:type="gramStart"/>
      <w:r>
        <w:rPr>
          <w:rFonts w:ascii="Times New Roman" w:eastAsia="Times New Roman" w:hAnsi="Times New Roman" w:cs="Times New Roman"/>
          <w:sz w:val="24"/>
          <w:szCs w:val="24"/>
        </w:rPr>
        <w:t xml:space="preserve">LEMONGRASS </w:t>
      </w:r>
      <w:r w:rsidRPr="0055438C">
        <w:rPr>
          <w:rFonts w:ascii="Times New Roman" w:eastAsia="Times New Roman" w:hAnsi="Times New Roman" w:cs="Times New Roman"/>
          <w:sz w:val="24"/>
          <w:szCs w:val="24"/>
          <w:lang w:val="en"/>
        </w:rPr>
        <w:t xml:space="preserve"> OIL</w:t>
      </w:r>
      <w:proofErr w:type="gramEnd"/>
      <w:r w:rsidRPr="0055438C">
        <w:rPr>
          <w:rFonts w:ascii="Times New Roman" w:eastAsia="Times New Roman" w:hAnsi="Times New Roman" w:cs="Times New Roman"/>
          <w:sz w:val="24"/>
          <w:szCs w:val="24"/>
          <w:lang w:val="en"/>
        </w:rPr>
        <w:t xml:space="preserve"> (Cymbopogon </w:t>
      </w:r>
      <w:proofErr w:type="spellStart"/>
      <w:r w:rsidRPr="0055438C">
        <w:rPr>
          <w:rFonts w:ascii="Times New Roman" w:eastAsia="Times New Roman" w:hAnsi="Times New Roman" w:cs="Times New Roman"/>
          <w:sz w:val="24"/>
          <w:szCs w:val="24"/>
          <w:lang w:val="en"/>
        </w:rPr>
        <w:t>citratus</w:t>
      </w:r>
      <w:proofErr w:type="spellEnd"/>
      <w:r w:rsidRPr="0055438C">
        <w:rPr>
          <w:rFonts w:ascii="Times New Roman" w:eastAsia="Times New Roman" w:hAnsi="Times New Roman" w:cs="Times New Roman"/>
          <w:sz w:val="24"/>
          <w:szCs w:val="24"/>
          <w:lang w:val="en"/>
        </w:rPr>
        <w:t xml:space="preserve">) AND ATSIRI OIL OF LINE ORANGE SKIN (Citrus </w:t>
      </w:r>
      <w:proofErr w:type="spellStart"/>
      <w:r w:rsidRPr="0055438C">
        <w:rPr>
          <w:rFonts w:ascii="Times New Roman" w:eastAsia="Times New Roman" w:hAnsi="Times New Roman" w:cs="Times New Roman"/>
          <w:sz w:val="24"/>
          <w:szCs w:val="24"/>
          <w:lang w:val="en"/>
        </w:rPr>
        <w:t>aurantifolia</w:t>
      </w:r>
      <w:proofErr w:type="spellEnd"/>
      <w:r w:rsidRPr="0055438C">
        <w:rPr>
          <w:rFonts w:ascii="Times New Roman" w:eastAsia="Times New Roman" w:hAnsi="Times New Roman" w:cs="Times New Roman"/>
          <w:sz w:val="24"/>
          <w:szCs w:val="24"/>
          <w:lang w:val="en"/>
        </w:rPr>
        <w:t>) AS REPELLENT MOSQUITO Aedes aegypti.</w:t>
      </w:r>
    </w:p>
    <w:p w14:paraId="47E31EBE"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14:paraId="6F1F32DE"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55438C">
        <w:rPr>
          <w:rFonts w:ascii="Times New Roman" w:eastAsia="Times New Roman" w:hAnsi="Times New Roman" w:cs="Times New Roman"/>
          <w:sz w:val="24"/>
          <w:szCs w:val="24"/>
          <w:lang w:val="en"/>
        </w:rPr>
        <w:t>Viii + 56 pages + 18 tables + 11 images + 7 attachments</w:t>
      </w:r>
    </w:p>
    <w:p w14:paraId="1AEF524E"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14:paraId="6A35444A" w14:textId="56309992" w:rsidR="0055438C" w:rsidRPr="0055438C" w:rsidRDefault="0055438C" w:rsidP="0055438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55438C">
        <w:rPr>
          <w:rFonts w:ascii="Times New Roman" w:eastAsia="Times New Roman" w:hAnsi="Times New Roman" w:cs="Times New Roman"/>
          <w:sz w:val="24"/>
          <w:szCs w:val="24"/>
          <w:lang w:val="en"/>
        </w:rPr>
        <w:t>Dengue Hemorrhagic Fever is one of the infectious diseases which is a serious threat to public health in the world. DHF is an acute febrile illness caused by the dengue virus which enters human blood circulation through the bite of the Aedes aegypti mosquito. The use of vegetable insecticides from lemongrass essential oil and lime peel is one alternative to control DHF mosquito vectors.</w:t>
      </w:r>
    </w:p>
    <w:p w14:paraId="1889AF70" w14:textId="424615B1"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55438C">
        <w:rPr>
          <w:rFonts w:ascii="Times New Roman" w:eastAsia="Times New Roman" w:hAnsi="Times New Roman" w:cs="Times New Roman"/>
          <w:sz w:val="24"/>
          <w:szCs w:val="24"/>
          <w:lang w:val="en"/>
        </w:rPr>
        <w:t xml:space="preserve">This study aimed to study the effect of variations in the dosage mixture of lemongrass essential oil and lime peel on the perch of Aedes aegypti mosquitoes. This research is an analytical study with a quasi-experiment design by giving a dose variation of lemongrass essential oil: lime peel by 0: 100, 25:75, 50:50, 75:25, and 100: 0 in each </w:t>
      </w:r>
      <w:proofErr w:type="spellStart"/>
      <w:r w:rsidRPr="0055438C">
        <w:rPr>
          <w:rFonts w:ascii="Times New Roman" w:eastAsia="Times New Roman" w:hAnsi="Times New Roman" w:cs="Times New Roman"/>
          <w:sz w:val="24"/>
          <w:szCs w:val="24"/>
          <w:lang w:val="en"/>
        </w:rPr>
        <w:t>each</w:t>
      </w:r>
      <w:proofErr w:type="spellEnd"/>
      <w:r w:rsidRPr="0055438C">
        <w:rPr>
          <w:rFonts w:ascii="Times New Roman" w:eastAsia="Times New Roman" w:hAnsi="Times New Roman" w:cs="Times New Roman"/>
          <w:sz w:val="24"/>
          <w:szCs w:val="24"/>
          <w:lang w:val="en"/>
        </w:rPr>
        <w:t xml:space="preserve"> experimental medium containing 25 Aedes aegypti mosquitoes for 15 seconds.</w:t>
      </w:r>
    </w:p>
    <w:p w14:paraId="751C2C62" w14:textId="6F2D403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55438C">
        <w:rPr>
          <w:rFonts w:ascii="Times New Roman" w:eastAsia="Times New Roman" w:hAnsi="Times New Roman" w:cs="Times New Roman"/>
          <w:sz w:val="24"/>
          <w:szCs w:val="24"/>
          <w:lang w:val="en"/>
        </w:rPr>
        <w:t xml:space="preserve">The results of this study note the number of mosquitoes that did not land at a dose of 0: 100 was 83%, the dose of 25:75 was 72%, the dose of 50:50 was 66%, the dose of 75:25 was 78% and the dose of 100: 0 was 93% of 25 mosquitoes were tested at each dose and four replications and one control were carried out. One Way </w:t>
      </w:r>
      <w:proofErr w:type="spellStart"/>
      <w:r w:rsidRPr="0055438C">
        <w:rPr>
          <w:rFonts w:ascii="Times New Roman" w:eastAsia="Times New Roman" w:hAnsi="Times New Roman" w:cs="Times New Roman"/>
          <w:sz w:val="24"/>
          <w:szCs w:val="24"/>
          <w:lang w:val="en"/>
        </w:rPr>
        <w:t>Anova</w:t>
      </w:r>
      <w:proofErr w:type="spellEnd"/>
      <w:r w:rsidRPr="0055438C">
        <w:rPr>
          <w:rFonts w:ascii="Times New Roman" w:eastAsia="Times New Roman" w:hAnsi="Times New Roman" w:cs="Times New Roman"/>
          <w:sz w:val="24"/>
          <w:szCs w:val="24"/>
          <w:lang w:val="en"/>
        </w:rPr>
        <w:t xml:space="preserve"> statistical test results obtained a significant difference between the variation of the mixture of lemongrass essential oil and lime peel to the number of Aedes aegypti mosquitoes that did not perch with the calculated F value of 58.422 with a significance value of 0,000.</w:t>
      </w:r>
    </w:p>
    <w:p w14:paraId="54DF9D7E" w14:textId="36057CFC"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55438C">
        <w:rPr>
          <w:rFonts w:ascii="Times New Roman" w:eastAsia="Times New Roman" w:hAnsi="Times New Roman" w:cs="Times New Roman"/>
          <w:sz w:val="24"/>
          <w:szCs w:val="24"/>
          <w:lang w:val="en"/>
        </w:rPr>
        <w:t>It can be concluded that the dose of 100% lemongrass essential oil is the most effective dose variation as a repellent of Aedes aegypti mosquitoes which is equal to 93%. so that it can be used as an alternative to eradicating DHF vectors, especially for Aedes aegypti mosquitoes. For further research it is necessary to do research with other variables that are different in this study.</w:t>
      </w:r>
    </w:p>
    <w:p w14:paraId="21A9C836" w14:textId="15BB0471" w:rsid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14:paraId="686E682B"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bookmarkStart w:id="0" w:name="_GoBack"/>
      <w:bookmarkEnd w:id="0"/>
    </w:p>
    <w:p w14:paraId="09728681"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55438C">
        <w:rPr>
          <w:rFonts w:ascii="Times New Roman" w:eastAsia="Times New Roman" w:hAnsi="Times New Roman" w:cs="Times New Roman"/>
          <w:sz w:val="24"/>
          <w:szCs w:val="24"/>
          <w:lang w:val="en"/>
        </w:rPr>
        <w:t>Keywords: Dosage Variation, Aedes aegypti, Essential Oil, Lemongrass,</w:t>
      </w:r>
    </w:p>
    <w:p w14:paraId="099EAFE6"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55438C">
        <w:rPr>
          <w:rFonts w:ascii="Times New Roman" w:eastAsia="Times New Roman" w:hAnsi="Times New Roman" w:cs="Times New Roman"/>
          <w:sz w:val="24"/>
          <w:szCs w:val="24"/>
          <w:lang w:val="en"/>
        </w:rPr>
        <w:t>Lime Skin.</w:t>
      </w:r>
    </w:p>
    <w:p w14:paraId="27CEC467" w14:textId="77777777"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55438C">
        <w:rPr>
          <w:rFonts w:ascii="Times New Roman" w:eastAsia="Times New Roman" w:hAnsi="Times New Roman" w:cs="Times New Roman"/>
          <w:sz w:val="24"/>
          <w:szCs w:val="24"/>
          <w:lang w:val="en"/>
        </w:rPr>
        <w:t>Classification</w:t>
      </w:r>
      <w:r w:rsidRPr="0055438C">
        <w:rPr>
          <w:rFonts w:ascii="Times New Roman" w:eastAsia="Times New Roman" w:hAnsi="Times New Roman" w:cs="Times New Roman"/>
          <w:sz w:val="24"/>
          <w:szCs w:val="24"/>
          <w:lang w:val="en"/>
        </w:rPr>
        <w:tab/>
        <w:t>: -</w:t>
      </w:r>
    </w:p>
    <w:p w14:paraId="0283E613" w14:textId="6E9F3ADF" w:rsidR="0055438C" w:rsidRPr="0055438C" w:rsidRDefault="0055438C" w:rsidP="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55438C">
        <w:rPr>
          <w:rFonts w:ascii="Times New Roman" w:eastAsia="Times New Roman" w:hAnsi="Times New Roman" w:cs="Times New Roman"/>
          <w:sz w:val="24"/>
          <w:szCs w:val="24"/>
          <w:lang w:val="en"/>
        </w:rPr>
        <w:t>Reading List: 27</w:t>
      </w:r>
    </w:p>
    <w:sectPr w:rsidR="0055438C" w:rsidRPr="0055438C" w:rsidSect="00927C65">
      <w:headerReference w:type="default" r:id="rId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C8017" w14:textId="77777777" w:rsidR="00824568" w:rsidRDefault="00824568" w:rsidP="00C372A5">
      <w:pPr>
        <w:spacing w:after="0" w:line="240" w:lineRule="auto"/>
      </w:pPr>
      <w:r>
        <w:separator/>
      </w:r>
    </w:p>
  </w:endnote>
  <w:endnote w:type="continuationSeparator" w:id="0">
    <w:p w14:paraId="61B93F3C" w14:textId="77777777" w:rsidR="00824568" w:rsidRDefault="00824568" w:rsidP="00C3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Ginga&gt;">
    <w:altName w:val="Arial Unicode MS"/>
    <w:charset w:val="81"/>
    <w:family w:val="auto"/>
    <w:pitch w:val="variable"/>
    <w:sig w:usb0="00000000" w:usb1="090E0002" w:usb2="00000010"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45501" w14:textId="77777777" w:rsidR="00824568" w:rsidRDefault="00824568" w:rsidP="00C372A5">
      <w:pPr>
        <w:spacing w:after="0" w:line="240" w:lineRule="auto"/>
      </w:pPr>
      <w:r>
        <w:separator/>
      </w:r>
    </w:p>
  </w:footnote>
  <w:footnote w:type="continuationSeparator" w:id="0">
    <w:p w14:paraId="029DC784" w14:textId="77777777" w:rsidR="00824568" w:rsidRDefault="00824568" w:rsidP="00C3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EE2DA" w14:textId="77777777" w:rsidR="00C372A5" w:rsidRDefault="00C372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619B7"/>
    <w:multiLevelType w:val="hybridMultilevel"/>
    <w:tmpl w:val="454CE5DE"/>
    <w:lvl w:ilvl="0" w:tplc="71D8DB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C65"/>
    <w:rsid w:val="000212F7"/>
    <w:rsid w:val="000241AD"/>
    <w:rsid w:val="0009358B"/>
    <w:rsid w:val="000B7D97"/>
    <w:rsid w:val="000F2F84"/>
    <w:rsid w:val="00121219"/>
    <w:rsid w:val="00127069"/>
    <w:rsid w:val="00193204"/>
    <w:rsid w:val="002637C4"/>
    <w:rsid w:val="002B7B3C"/>
    <w:rsid w:val="002D015E"/>
    <w:rsid w:val="002F6ABD"/>
    <w:rsid w:val="0031098B"/>
    <w:rsid w:val="00342EF3"/>
    <w:rsid w:val="00361753"/>
    <w:rsid w:val="00372BBD"/>
    <w:rsid w:val="00417B6D"/>
    <w:rsid w:val="00453F90"/>
    <w:rsid w:val="0048184A"/>
    <w:rsid w:val="004A6467"/>
    <w:rsid w:val="004C0AD9"/>
    <w:rsid w:val="0051138C"/>
    <w:rsid w:val="00517185"/>
    <w:rsid w:val="0055438C"/>
    <w:rsid w:val="00564D2A"/>
    <w:rsid w:val="005927D5"/>
    <w:rsid w:val="006630D3"/>
    <w:rsid w:val="006D05A4"/>
    <w:rsid w:val="006E264E"/>
    <w:rsid w:val="00703BE1"/>
    <w:rsid w:val="00730E19"/>
    <w:rsid w:val="007554BD"/>
    <w:rsid w:val="00785A41"/>
    <w:rsid w:val="00824568"/>
    <w:rsid w:val="00837AD4"/>
    <w:rsid w:val="00842CC3"/>
    <w:rsid w:val="008902C2"/>
    <w:rsid w:val="008D17E1"/>
    <w:rsid w:val="00927C65"/>
    <w:rsid w:val="00946AEF"/>
    <w:rsid w:val="009A7A74"/>
    <w:rsid w:val="009B3995"/>
    <w:rsid w:val="009B4B01"/>
    <w:rsid w:val="00A07478"/>
    <w:rsid w:val="00A924EA"/>
    <w:rsid w:val="00AD29C7"/>
    <w:rsid w:val="00B548B7"/>
    <w:rsid w:val="00BA7DB7"/>
    <w:rsid w:val="00BB49F2"/>
    <w:rsid w:val="00C372A5"/>
    <w:rsid w:val="00C708F9"/>
    <w:rsid w:val="00C93962"/>
    <w:rsid w:val="00DF5438"/>
    <w:rsid w:val="00E455B3"/>
    <w:rsid w:val="00E55D2D"/>
    <w:rsid w:val="00F06391"/>
    <w:rsid w:val="00F73C70"/>
    <w:rsid w:val="00FB27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1D36"/>
  <w15:docId w15:val="{B61E381C-09B8-4D79-86EC-2535E666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5A41"/>
    <w:pPr>
      <w:ind w:left="720"/>
      <w:contextualSpacing/>
    </w:pPr>
  </w:style>
  <w:style w:type="character" w:customStyle="1" w:styleId="ListParagraphChar">
    <w:name w:val="List Paragraph Char"/>
    <w:link w:val="ListParagraph"/>
    <w:uiPriority w:val="34"/>
    <w:locked/>
    <w:rsid w:val="00785A41"/>
  </w:style>
  <w:style w:type="paragraph" w:customStyle="1" w:styleId="Default">
    <w:name w:val="Default"/>
    <w:rsid w:val="00AD29C7"/>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55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5438C"/>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784939">
      <w:bodyDiv w:val="1"/>
      <w:marLeft w:val="0"/>
      <w:marRight w:val="0"/>
      <w:marTop w:val="0"/>
      <w:marBottom w:val="0"/>
      <w:divBdr>
        <w:top w:val="none" w:sz="0" w:space="0" w:color="auto"/>
        <w:left w:val="none" w:sz="0" w:space="0" w:color="auto"/>
        <w:bottom w:val="none" w:sz="0" w:space="0" w:color="auto"/>
        <w:right w:val="none" w:sz="0" w:space="0" w:color="auto"/>
      </w:divBdr>
      <w:divsChild>
        <w:div w:id="470027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2019-01-09T14:45:00Z</dcterms:created>
  <dcterms:modified xsi:type="dcterms:W3CDTF">2019-06-15T05:23:00Z</dcterms:modified>
</cp:coreProperties>
</file>